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54" w:rsidRDefault="00660B54" w:rsidP="00660B54">
      <w:pPr>
        <w:jc w:val="center"/>
        <w:rPr>
          <w:lang w:val="en-US"/>
        </w:rPr>
      </w:pPr>
    </w:p>
    <w:p w:rsidR="00660B54" w:rsidRPr="0067072C" w:rsidRDefault="00660B54" w:rsidP="00660B54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072C">
        <w:rPr>
          <w:rFonts w:ascii="Arial" w:eastAsia="Calibri" w:hAnsi="Arial" w:cs="Arial"/>
          <w:b/>
          <w:sz w:val="24"/>
          <w:szCs w:val="24"/>
          <w:lang w:eastAsia="en-US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660B54" w:rsidRPr="0067072C" w:rsidRDefault="00660B54" w:rsidP="00660B54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072C">
        <w:rPr>
          <w:rFonts w:ascii="Arial" w:eastAsia="Calibri" w:hAnsi="Arial" w:cs="Arial"/>
          <w:b/>
          <w:sz w:val="24"/>
          <w:szCs w:val="24"/>
          <w:lang w:eastAsia="en-US"/>
        </w:rPr>
        <w:t xml:space="preserve">СОВЕТ ДЕПУТАТОВ  ЗАТО  г. ЖЕЛЕЗНОГОРСК </w:t>
      </w:r>
    </w:p>
    <w:p w:rsidR="00660B54" w:rsidRPr="0067072C" w:rsidRDefault="00660B54" w:rsidP="00660B54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072C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660B54" w:rsidRPr="00660B54" w:rsidRDefault="00660B54" w:rsidP="00660B54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Arial" w:eastAsia="Calibri" w:hAnsi="Arial"/>
          <w:b/>
          <w:sz w:val="36"/>
          <w:szCs w:val="22"/>
          <w:lang w:eastAsia="en-US"/>
        </w:rPr>
      </w:pPr>
    </w:p>
    <w:p w:rsidR="00AC5264" w:rsidRPr="0067072C" w:rsidRDefault="00AC5264" w:rsidP="00660B54">
      <w:pPr>
        <w:framePr w:w="9722" w:h="441" w:hSpace="180" w:wrap="around" w:vAnchor="text" w:hAnchor="page" w:x="1338" w:y="2891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072C">
        <w:rPr>
          <w:rFonts w:ascii="Arial" w:hAnsi="Arial" w:cs="Arial"/>
          <w:sz w:val="24"/>
          <w:szCs w:val="24"/>
        </w:rPr>
        <w:t>13 декабря 2018 г.</w:t>
      </w:r>
      <w:r w:rsidRPr="0067072C">
        <w:rPr>
          <w:rFonts w:ascii="Arial" w:hAnsi="Arial" w:cs="Arial"/>
          <w:sz w:val="24"/>
          <w:szCs w:val="24"/>
        </w:rPr>
        <w:tab/>
      </w:r>
      <w:r w:rsidRPr="0067072C">
        <w:rPr>
          <w:rFonts w:ascii="Arial" w:hAnsi="Arial" w:cs="Arial"/>
          <w:sz w:val="24"/>
          <w:szCs w:val="24"/>
        </w:rPr>
        <w:tab/>
      </w:r>
      <w:r w:rsidRPr="0067072C">
        <w:rPr>
          <w:rFonts w:ascii="Arial" w:hAnsi="Arial" w:cs="Arial"/>
          <w:sz w:val="24"/>
          <w:szCs w:val="24"/>
        </w:rPr>
        <w:tab/>
      </w:r>
      <w:r w:rsidRPr="0067072C">
        <w:rPr>
          <w:rFonts w:ascii="Arial" w:hAnsi="Arial" w:cs="Arial"/>
          <w:sz w:val="24"/>
          <w:szCs w:val="24"/>
        </w:rPr>
        <w:tab/>
      </w:r>
      <w:r w:rsidRPr="0067072C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  <w:r w:rsidRPr="0067072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5pt;height:9.4pt" o:ole="">
            <v:imagedata r:id="rId8" o:title=""/>
          </v:shape>
          <o:OLEObject Type="Embed" ProgID="MSWordArt.2" ShapeID="_x0000_i1029" DrawAspect="Content" ObjectID="_1606566609" r:id="rId9">
            <o:FieldCodes>\s</o:FieldCodes>
          </o:OLEObject>
        </w:object>
      </w:r>
      <w:r w:rsidRPr="0067072C">
        <w:rPr>
          <w:rFonts w:ascii="Arial" w:hAnsi="Arial" w:cs="Arial"/>
          <w:sz w:val="24"/>
          <w:szCs w:val="24"/>
        </w:rPr>
        <w:t xml:space="preserve"> 40-202Р</w:t>
      </w:r>
      <w:r w:rsidRPr="0067072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660B54" w:rsidRPr="0067072C" w:rsidRDefault="00660B54" w:rsidP="00660B54">
      <w:pPr>
        <w:framePr w:w="9722" w:h="441" w:hSpace="180" w:wrap="around" w:vAnchor="text" w:hAnchor="page" w:x="1338" w:y="2891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072C">
        <w:rPr>
          <w:rFonts w:ascii="Arial" w:eastAsia="Calibri" w:hAnsi="Arial" w:cs="Arial"/>
          <w:b/>
          <w:sz w:val="24"/>
          <w:szCs w:val="24"/>
          <w:lang w:eastAsia="en-US"/>
        </w:rPr>
        <w:t>г.</w:t>
      </w:r>
      <w:r w:rsidRPr="0067072C">
        <w:rPr>
          <w:rFonts w:ascii="Arial" w:eastAsia="Calibri" w:hAnsi="Arial" w:cs="Arial"/>
          <w:b/>
          <w:sz w:val="24"/>
          <w:szCs w:val="24"/>
          <w:lang w:val="en-US" w:eastAsia="en-US"/>
        </w:rPr>
        <w:t> </w:t>
      </w:r>
      <w:r w:rsidRPr="0067072C">
        <w:rPr>
          <w:rFonts w:ascii="Arial" w:eastAsia="Calibri" w:hAnsi="Arial" w:cs="Arial"/>
          <w:b/>
          <w:sz w:val="24"/>
          <w:szCs w:val="24"/>
          <w:lang w:eastAsia="en-US"/>
        </w:rPr>
        <w:t>Железногорск</w:t>
      </w:r>
    </w:p>
    <w:p w:rsidR="00660B54" w:rsidRDefault="00660B54" w:rsidP="00660B54">
      <w:pPr>
        <w:jc w:val="both"/>
        <w:rPr>
          <w:rFonts w:ascii="Times New Roman" w:hAnsi="Times New Roman"/>
          <w:sz w:val="28"/>
          <w:szCs w:val="28"/>
        </w:rPr>
      </w:pPr>
    </w:p>
    <w:p w:rsidR="00AC5264" w:rsidRDefault="00AC5264" w:rsidP="001F67EB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67EB" w:rsidRPr="0067072C" w:rsidRDefault="001F67EB" w:rsidP="001F67EB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67072C">
        <w:rPr>
          <w:sz w:val="24"/>
          <w:szCs w:val="24"/>
        </w:rPr>
        <w:t xml:space="preserve">Об утверждении </w:t>
      </w:r>
      <w:r w:rsidR="00BC2B03" w:rsidRPr="0067072C">
        <w:rPr>
          <w:sz w:val="24"/>
          <w:szCs w:val="24"/>
        </w:rPr>
        <w:t xml:space="preserve">плана мероприятий по реализации </w:t>
      </w:r>
      <w:r w:rsidR="00436C2D" w:rsidRPr="0067072C">
        <w:rPr>
          <w:sz w:val="24"/>
          <w:szCs w:val="24"/>
        </w:rPr>
        <w:t>стратегии</w:t>
      </w:r>
      <w:r w:rsidRPr="0067072C">
        <w:rPr>
          <w:sz w:val="24"/>
          <w:szCs w:val="24"/>
        </w:rPr>
        <w:t xml:space="preserve"> социально-экономического развития муниципального образования </w:t>
      </w:r>
      <w:r w:rsidR="00700603" w:rsidRPr="0067072C">
        <w:rPr>
          <w:sz w:val="24"/>
          <w:szCs w:val="24"/>
        </w:rPr>
        <w:t>«</w:t>
      </w:r>
      <w:r w:rsidRPr="0067072C">
        <w:rPr>
          <w:sz w:val="24"/>
          <w:szCs w:val="24"/>
        </w:rPr>
        <w:t>Закрытое административно-территориальное образование Железногорск</w:t>
      </w:r>
      <w:r w:rsidR="002D6BD5" w:rsidRPr="0067072C">
        <w:rPr>
          <w:sz w:val="24"/>
          <w:szCs w:val="24"/>
        </w:rPr>
        <w:t xml:space="preserve"> Красноярского края</w:t>
      </w:r>
      <w:r w:rsidR="00700603" w:rsidRPr="0067072C">
        <w:rPr>
          <w:sz w:val="24"/>
          <w:szCs w:val="24"/>
        </w:rPr>
        <w:t>»</w:t>
      </w:r>
      <w:r w:rsidRPr="0067072C">
        <w:rPr>
          <w:sz w:val="24"/>
          <w:szCs w:val="24"/>
        </w:rPr>
        <w:t xml:space="preserve"> до 20</w:t>
      </w:r>
      <w:r w:rsidR="00700603" w:rsidRPr="0067072C">
        <w:rPr>
          <w:sz w:val="24"/>
          <w:szCs w:val="24"/>
        </w:rPr>
        <w:t>3</w:t>
      </w:r>
      <w:r w:rsidRPr="0067072C">
        <w:rPr>
          <w:sz w:val="24"/>
          <w:szCs w:val="24"/>
        </w:rPr>
        <w:t>0 года</w:t>
      </w:r>
    </w:p>
    <w:p w:rsidR="001F67EB" w:rsidRPr="0067072C" w:rsidRDefault="001F67EB" w:rsidP="0035313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A3ADF" w:rsidRPr="0067072C" w:rsidRDefault="00EB6843" w:rsidP="0035313A">
      <w:pPr>
        <w:pStyle w:val="ConsPlusNormal"/>
        <w:ind w:firstLine="709"/>
        <w:jc w:val="both"/>
        <w:outlineLvl w:val="0"/>
        <w:rPr>
          <w:sz w:val="24"/>
          <w:szCs w:val="24"/>
        </w:rPr>
      </w:pPr>
      <w:proofErr w:type="gramStart"/>
      <w:r w:rsidRPr="0067072C">
        <w:rPr>
          <w:sz w:val="24"/>
          <w:szCs w:val="24"/>
        </w:rPr>
        <w:t xml:space="preserve">В соответствии </w:t>
      </w:r>
      <w:r w:rsidR="00700603" w:rsidRPr="0067072C">
        <w:rPr>
          <w:sz w:val="24"/>
          <w:szCs w:val="24"/>
        </w:rPr>
        <w:t xml:space="preserve">с Федеральными законами от 28.06.2014 № 172-ФЗ «О стратегическом планировании в Российской Федерации», от 06.10.2003 </w:t>
      </w:r>
      <w:r w:rsidR="00700603" w:rsidRPr="0067072C">
        <w:rPr>
          <w:sz w:val="24"/>
          <w:szCs w:val="24"/>
        </w:rPr>
        <w:br/>
        <w:t>№ 131-ФЗ «Об общих принципах организации местного самоуправления в Российской Федерации», решени</w:t>
      </w:r>
      <w:r w:rsidR="00791E03" w:rsidRPr="0067072C">
        <w:rPr>
          <w:sz w:val="24"/>
          <w:szCs w:val="24"/>
        </w:rPr>
        <w:t>ями</w:t>
      </w:r>
      <w:r w:rsidR="00700603" w:rsidRPr="0067072C">
        <w:rPr>
          <w:sz w:val="24"/>
          <w:szCs w:val="24"/>
        </w:rPr>
        <w:t xml:space="preserve"> Совета депутатов ЗАТО г. Железногорск от 18.02.2016 № 6-21Р «Об исполнении полномочий органов местного самоуправления в сфере стратегического планирования», </w:t>
      </w:r>
      <w:r w:rsidR="00791E03" w:rsidRPr="0067072C">
        <w:rPr>
          <w:sz w:val="24"/>
          <w:szCs w:val="24"/>
        </w:rPr>
        <w:t>от 27.09.2018 № 37-173Р «Об утверждении стратегии социально-экономического развития муниципального образования "Закрытое административно-территориальное образование Железногорск Красноярского</w:t>
      </w:r>
      <w:proofErr w:type="gramEnd"/>
      <w:r w:rsidR="00791E03" w:rsidRPr="0067072C">
        <w:rPr>
          <w:sz w:val="24"/>
          <w:szCs w:val="24"/>
        </w:rPr>
        <w:t xml:space="preserve"> края</w:t>
      </w:r>
      <w:r w:rsidR="006F2A14" w:rsidRPr="0067072C">
        <w:rPr>
          <w:sz w:val="24"/>
          <w:szCs w:val="24"/>
        </w:rPr>
        <w:t>"</w:t>
      </w:r>
      <w:r w:rsidR="00791E03" w:rsidRPr="0067072C">
        <w:rPr>
          <w:sz w:val="24"/>
          <w:szCs w:val="24"/>
        </w:rPr>
        <w:t xml:space="preserve"> до 2030 года», </w:t>
      </w:r>
      <w:r w:rsidR="00104167" w:rsidRPr="0067072C">
        <w:rPr>
          <w:sz w:val="24"/>
          <w:szCs w:val="24"/>
        </w:rPr>
        <w:t xml:space="preserve">на основании </w:t>
      </w:r>
      <w:r w:rsidR="00404081" w:rsidRPr="0067072C">
        <w:rPr>
          <w:sz w:val="24"/>
          <w:szCs w:val="24"/>
        </w:rPr>
        <w:t>стать</w:t>
      </w:r>
      <w:r w:rsidR="00104167" w:rsidRPr="0067072C">
        <w:rPr>
          <w:sz w:val="24"/>
          <w:szCs w:val="24"/>
        </w:rPr>
        <w:t>и</w:t>
      </w:r>
      <w:r w:rsidR="00404081" w:rsidRPr="0067072C">
        <w:rPr>
          <w:sz w:val="24"/>
          <w:szCs w:val="24"/>
        </w:rPr>
        <w:t xml:space="preserve"> 28 Устава ЗАТО Железногорск, Совет депутатов ЗАТО г.</w:t>
      </w:r>
      <w:r w:rsidR="00660B54" w:rsidRPr="0067072C">
        <w:rPr>
          <w:sz w:val="24"/>
          <w:szCs w:val="24"/>
        </w:rPr>
        <w:t> </w:t>
      </w:r>
      <w:r w:rsidR="00404081" w:rsidRPr="0067072C">
        <w:rPr>
          <w:sz w:val="24"/>
          <w:szCs w:val="24"/>
        </w:rPr>
        <w:t>Железногорск</w:t>
      </w:r>
    </w:p>
    <w:p w:rsidR="005A3ADF" w:rsidRPr="0067072C" w:rsidRDefault="005A3ADF" w:rsidP="0035313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404081" w:rsidRPr="0067072C" w:rsidRDefault="005A3ADF" w:rsidP="00CA5919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67072C">
        <w:rPr>
          <w:sz w:val="24"/>
          <w:szCs w:val="24"/>
        </w:rPr>
        <w:t>РЕШИЛ:</w:t>
      </w:r>
    </w:p>
    <w:p w:rsidR="005A3ADF" w:rsidRPr="0067072C" w:rsidRDefault="005A3ADF" w:rsidP="0035313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DF6C87" w:rsidRPr="0067072C" w:rsidRDefault="00FA5216" w:rsidP="00405F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72C">
        <w:rPr>
          <w:rFonts w:ascii="Arial" w:hAnsi="Arial" w:cs="Arial"/>
          <w:sz w:val="24"/>
          <w:szCs w:val="24"/>
        </w:rPr>
        <w:t>1. </w:t>
      </w:r>
      <w:r w:rsidR="00DF6C87" w:rsidRPr="0067072C">
        <w:rPr>
          <w:rFonts w:ascii="Arial" w:hAnsi="Arial" w:cs="Arial"/>
          <w:sz w:val="24"/>
          <w:szCs w:val="24"/>
        </w:rPr>
        <w:t>У</w:t>
      </w:r>
      <w:r w:rsidR="00E83144" w:rsidRPr="0067072C">
        <w:rPr>
          <w:rFonts w:ascii="Arial" w:hAnsi="Arial" w:cs="Arial"/>
          <w:sz w:val="24"/>
          <w:szCs w:val="24"/>
        </w:rPr>
        <w:t xml:space="preserve">твердить </w:t>
      </w:r>
      <w:r w:rsidR="00531FD9" w:rsidRPr="0067072C">
        <w:rPr>
          <w:rFonts w:ascii="Arial" w:hAnsi="Arial" w:cs="Arial"/>
          <w:sz w:val="24"/>
          <w:szCs w:val="24"/>
        </w:rPr>
        <w:t xml:space="preserve">план мероприятий по реализации стратегии </w:t>
      </w:r>
      <w:r w:rsidR="00DF6C87" w:rsidRPr="0067072C">
        <w:rPr>
          <w:rFonts w:ascii="Arial" w:hAnsi="Arial" w:cs="Arial"/>
          <w:sz w:val="24"/>
          <w:szCs w:val="24"/>
        </w:rPr>
        <w:t>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 согласно приложению к настоящему решению.</w:t>
      </w:r>
    </w:p>
    <w:p w:rsidR="00404081" w:rsidRPr="0067072C" w:rsidRDefault="000C425E" w:rsidP="00784813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7072C">
        <w:rPr>
          <w:sz w:val="24"/>
          <w:szCs w:val="24"/>
        </w:rPr>
        <w:t>2</w:t>
      </w:r>
      <w:r w:rsidR="00784813" w:rsidRPr="0067072C">
        <w:rPr>
          <w:sz w:val="24"/>
          <w:szCs w:val="24"/>
        </w:rPr>
        <w:t>. </w:t>
      </w:r>
      <w:proofErr w:type="gramStart"/>
      <w:r w:rsidR="00404081" w:rsidRPr="0067072C">
        <w:rPr>
          <w:sz w:val="24"/>
          <w:szCs w:val="24"/>
        </w:rPr>
        <w:t>Контроль за</w:t>
      </w:r>
      <w:proofErr w:type="gramEnd"/>
      <w:r w:rsidR="00404081" w:rsidRPr="0067072C">
        <w:rPr>
          <w:sz w:val="24"/>
          <w:szCs w:val="24"/>
        </w:rPr>
        <w:t xml:space="preserve"> исполнением настоящего решения возложить на</w:t>
      </w:r>
      <w:r w:rsidR="00784813" w:rsidRPr="0067072C">
        <w:rPr>
          <w:sz w:val="24"/>
          <w:szCs w:val="24"/>
        </w:rPr>
        <w:t> </w:t>
      </w:r>
      <w:r w:rsidR="00404081" w:rsidRPr="0067072C">
        <w:rPr>
          <w:sz w:val="24"/>
          <w:szCs w:val="24"/>
        </w:rPr>
        <w:t>председателя постоянной комиссии по экономик</w:t>
      </w:r>
      <w:r w:rsidR="00236F7C" w:rsidRPr="0067072C">
        <w:rPr>
          <w:sz w:val="24"/>
          <w:szCs w:val="24"/>
        </w:rPr>
        <w:t>е</w:t>
      </w:r>
      <w:r w:rsidR="00404081" w:rsidRPr="0067072C">
        <w:rPr>
          <w:sz w:val="24"/>
          <w:szCs w:val="24"/>
        </w:rPr>
        <w:t xml:space="preserve">, собственности и ЖКХ </w:t>
      </w:r>
      <w:r w:rsidR="007A2582" w:rsidRPr="0067072C">
        <w:rPr>
          <w:sz w:val="24"/>
          <w:szCs w:val="24"/>
        </w:rPr>
        <w:t>Д.А. </w:t>
      </w:r>
      <w:proofErr w:type="spellStart"/>
      <w:r w:rsidR="007A2582" w:rsidRPr="0067072C">
        <w:rPr>
          <w:sz w:val="24"/>
          <w:szCs w:val="24"/>
        </w:rPr>
        <w:t>Матроницкого</w:t>
      </w:r>
      <w:proofErr w:type="spellEnd"/>
      <w:r w:rsidR="00404081" w:rsidRPr="0067072C">
        <w:rPr>
          <w:sz w:val="24"/>
          <w:szCs w:val="24"/>
        </w:rPr>
        <w:t>.</w:t>
      </w:r>
    </w:p>
    <w:p w:rsidR="00AC5264" w:rsidRPr="0067072C" w:rsidRDefault="00AC5264" w:rsidP="00784813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404081" w:rsidRPr="0067072C" w:rsidRDefault="000C425E" w:rsidP="00784813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7072C">
        <w:rPr>
          <w:sz w:val="24"/>
          <w:szCs w:val="24"/>
        </w:rPr>
        <w:t>3</w:t>
      </w:r>
      <w:r w:rsidR="00784813" w:rsidRPr="0067072C">
        <w:rPr>
          <w:sz w:val="24"/>
          <w:szCs w:val="24"/>
        </w:rPr>
        <w:t>. </w:t>
      </w:r>
      <w:r w:rsidR="00404081" w:rsidRPr="0067072C">
        <w:rPr>
          <w:sz w:val="24"/>
          <w:szCs w:val="24"/>
        </w:rPr>
        <w:t xml:space="preserve">Настоящее решение вступает в силу </w:t>
      </w:r>
      <w:r w:rsidR="00BB4B1C" w:rsidRPr="0067072C">
        <w:rPr>
          <w:sz w:val="24"/>
          <w:szCs w:val="24"/>
        </w:rPr>
        <w:t>после его</w:t>
      </w:r>
      <w:r w:rsidR="00404081" w:rsidRPr="0067072C">
        <w:rPr>
          <w:sz w:val="24"/>
          <w:szCs w:val="24"/>
        </w:rPr>
        <w:t xml:space="preserve"> официального опубликования</w:t>
      </w:r>
      <w:r w:rsidR="006A3329" w:rsidRPr="0067072C">
        <w:rPr>
          <w:sz w:val="24"/>
          <w:szCs w:val="24"/>
        </w:rPr>
        <w:t xml:space="preserve">, но не ранее </w:t>
      </w:r>
      <w:r w:rsidRPr="0067072C">
        <w:rPr>
          <w:sz w:val="24"/>
          <w:szCs w:val="24"/>
        </w:rPr>
        <w:t>1</w:t>
      </w:r>
      <w:r w:rsidR="006A3329" w:rsidRPr="0067072C">
        <w:rPr>
          <w:sz w:val="24"/>
          <w:szCs w:val="24"/>
        </w:rPr>
        <w:t xml:space="preserve"> </w:t>
      </w:r>
      <w:r w:rsidRPr="0067072C">
        <w:rPr>
          <w:sz w:val="24"/>
          <w:szCs w:val="24"/>
        </w:rPr>
        <w:t>января</w:t>
      </w:r>
      <w:r w:rsidR="006A3329" w:rsidRPr="0067072C">
        <w:rPr>
          <w:sz w:val="24"/>
          <w:szCs w:val="24"/>
        </w:rPr>
        <w:t xml:space="preserve"> 201</w:t>
      </w:r>
      <w:r w:rsidRPr="0067072C">
        <w:rPr>
          <w:sz w:val="24"/>
          <w:szCs w:val="24"/>
        </w:rPr>
        <w:t>9</w:t>
      </w:r>
      <w:r w:rsidR="006A3329" w:rsidRPr="0067072C">
        <w:rPr>
          <w:sz w:val="24"/>
          <w:szCs w:val="24"/>
        </w:rPr>
        <w:t xml:space="preserve"> года</w:t>
      </w:r>
      <w:r w:rsidR="00404081" w:rsidRPr="0067072C">
        <w:rPr>
          <w:sz w:val="24"/>
          <w:szCs w:val="24"/>
        </w:rPr>
        <w:t>.</w:t>
      </w:r>
    </w:p>
    <w:p w:rsidR="00404081" w:rsidRPr="0067072C" w:rsidRDefault="00404081" w:rsidP="00FA521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642"/>
      </w:tblGrid>
      <w:tr w:rsidR="00181567" w:rsidRPr="0067072C" w:rsidTr="00D96711">
        <w:tc>
          <w:tcPr>
            <w:tcW w:w="4219" w:type="dxa"/>
            <w:shd w:val="clear" w:color="auto" w:fill="auto"/>
          </w:tcPr>
          <w:p w:rsidR="00181567" w:rsidRPr="0067072C" w:rsidRDefault="00181567" w:rsidP="0018156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7072C">
              <w:rPr>
                <w:sz w:val="24"/>
                <w:szCs w:val="24"/>
              </w:rPr>
              <w:t>Председатель Совета депутатов</w:t>
            </w:r>
          </w:p>
          <w:p w:rsidR="00181567" w:rsidRPr="0067072C" w:rsidRDefault="00181567" w:rsidP="0018156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7072C">
              <w:rPr>
                <w:sz w:val="24"/>
                <w:szCs w:val="24"/>
              </w:rPr>
              <w:t>ЗАТО г. Железногорск</w:t>
            </w:r>
          </w:p>
          <w:p w:rsidR="00181567" w:rsidRPr="0067072C" w:rsidRDefault="00181567" w:rsidP="0018156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181567" w:rsidRPr="0067072C" w:rsidRDefault="00181567" w:rsidP="0018156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181567" w:rsidRPr="0067072C" w:rsidRDefault="00181567" w:rsidP="001815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72C">
              <w:rPr>
                <w:rFonts w:ascii="Arial" w:hAnsi="Arial" w:cs="Arial"/>
                <w:sz w:val="24"/>
                <w:szCs w:val="24"/>
              </w:rPr>
              <w:t>А.И. </w:t>
            </w:r>
            <w:proofErr w:type="gramStart"/>
            <w:r w:rsidRPr="0067072C">
              <w:rPr>
                <w:rFonts w:ascii="Arial" w:hAnsi="Arial" w:cs="Arial"/>
                <w:sz w:val="24"/>
                <w:szCs w:val="24"/>
              </w:rPr>
              <w:t>Коновалов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81567" w:rsidRPr="0067072C" w:rsidRDefault="00181567" w:rsidP="00FA521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181567" w:rsidRPr="0067072C" w:rsidRDefault="00181567" w:rsidP="001815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72C">
              <w:rPr>
                <w:rFonts w:ascii="Arial" w:hAnsi="Arial" w:cs="Arial"/>
                <w:sz w:val="24"/>
                <w:szCs w:val="24"/>
              </w:rPr>
              <w:t>Глава ЗАТО г.</w:t>
            </w:r>
            <w:r w:rsidRPr="0067072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7072C">
              <w:rPr>
                <w:rFonts w:ascii="Arial" w:hAnsi="Arial" w:cs="Arial"/>
                <w:sz w:val="24"/>
                <w:szCs w:val="24"/>
              </w:rPr>
              <w:t>Железногорск</w:t>
            </w:r>
          </w:p>
          <w:p w:rsidR="00181567" w:rsidRPr="0067072C" w:rsidRDefault="00181567" w:rsidP="001815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81567" w:rsidRPr="0067072C" w:rsidRDefault="00181567" w:rsidP="001815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81567" w:rsidRPr="0067072C" w:rsidRDefault="00181567" w:rsidP="001815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81567" w:rsidRDefault="00181567" w:rsidP="001815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72C">
              <w:rPr>
                <w:rFonts w:ascii="Arial" w:hAnsi="Arial" w:cs="Arial"/>
                <w:sz w:val="24"/>
                <w:szCs w:val="24"/>
              </w:rPr>
              <w:t>И.Г. </w:t>
            </w:r>
            <w:proofErr w:type="spellStart"/>
            <w:r w:rsidRPr="0067072C">
              <w:rPr>
                <w:rFonts w:ascii="Arial" w:hAnsi="Arial" w:cs="Arial"/>
                <w:sz w:val="24"/>
                <w:szCs w:val="24"/>
              </w:rPr>
              <w:t>Куксин</w:t>
            </w:r>
            <w:proofErr w:type="spellEnd"/>
          </w:p>
          <w:p w:rsidR="007A180D" w:rsidRPr="0067072C" w:rsidRDefault="007A180D" w:rsidP="001815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80D" w:rsidRDefault="007A180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7A180D" w:rsidSect="006A7495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5" w:type="dxa"/>
        <w:tblLook w:val="04A0"/>
      </w:tblPr>
      <w:tblGrid>
        <w:gridCol w:w="1361"/>
        <w:gridCol w:w="2984"/>
        <w:gridCol w:w="1476"/>
        <w:gridCol w:w="3415"/>
        <w:gridCol w:w="2833"/>
        <w:gridCol w:w="2622"/>
      </w:tblGrid>
      <w:tr w:rsidR="007A180D" w:rsidRPr="007A180D" w:rsidTr="007A180D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A1:F122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Приложение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к решению Совета депутатов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13 декабря 2018 № 40-202Р</w:t>
            </w:r>
          </w:p>
        </w:tc>
      </w:tr>
      <w:tr w:rsidR="007A180D" w:rsidRPr="007A180D" w:rsidTr="007A180D">
        <w:trPr>
          <w:trHeight w:val="7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ПЛАН МЕРОПРИЯТИЙ ПО РЕАЛИЗАЦИИ СТРАТЕГИИ СОЦИАЛЬНО-ЭКОНОМИЧЕСКОГО РАЗВИТИЯ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МУНИЦИПАЛЬНОГО ОБРАЗОВАНИЯ "ЗАКРЫТОЕ АДМИНИСТРАТИВНО-ТЕРРИТОРИАЛЬНОЕ ОБРАЗОВАНИЕ ЖЕЛЕЗНОГОРСК КРАСНОЯРСКОГО КРАЯ" ДО 2030 ГОДА</w:t>
            </w:r>
          </w:p>
        </w:tc>
      </w:tr>
      <w:tr w:rsidR="007A180D" w:rsidRPr="007A180D" w:rsidTr="007A180D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80D" w:rsidRPr="007A180D" w:rsidTr="007A180D">
        <w:trPr>
          <w:trHeight w:val="79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МИССИЯ:  ЗАТО Железногорск – центр инновационного развития Красноярского края, всероссийский центр инновационных национальных технологических платформ в ядерной (технологии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бэк-энда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) и космической  (спутники и связь новых поколений) отраслях</w:t>
            </w:r>
          </w:p>
        </w:tc>
      </w:tr>
      <w:tr w:rsidR="007A180D" w:rsidRPr="007A180D" w:rsidTr="007A180D">
        <w:trPr>
          <w:trHeight w:val="6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СТРАТЕГИЧЕСКАЯ ЦЕЛЬ СОЦИАЛЬНО-ЭКОНОМИЧЕСКОГО РАЗВИТИЯ ЗАТО ЖЕЛЕЗНОГОРСК ДО 2030 ГОДА:</w:t>
            </w: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трансформация ЗАТО Железногорск в динамично развивающийся, конкурентоспособный и комфортный для проживания центр новых знаний и инноваций</w:t>
            </w:r>
          </w:p>
        </w:tc>
      </w:tr>
      <w:tr w:rsidR="007A180D" w:rsidRPr="007A180D" w:rsidTr="007A180D">
        <w:trPr>
          <w:trHeight w:val="2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80D" w:rsidRPr="007A180D" w:rsidTr="007A180D">
        <w:trPr>
          <w:trHeight w:val="6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Срок (период) исполнения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государственных, ведомственных, муниципальных программ, федеральных проектов, в рамках которых реализуется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A180D" w:rsidRPr="007A180D" w:rsidTr="007A180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180D" w:rsidRPr="007A180D" w:rsidTr="007A180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180D" w:rsidRPr="007A180D" w:rsidTr="007A180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7A180D" w:rsidRPr="007A180D" w:rsidTr="007A180D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Совершенствование условий жизни за счет устойчивого развития ЗАТО Железногорск и появления сервисов нового качества для людей</w:t>
            </w:r>
          </w:p>
        </w:tc>
      </w:tr>
      <w:tr w:rsidR="007A180D" w:rsidRPr="007A180D" w:rsidTr="007A180D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человеческого капитала</w:t>
            </w:r>
          </w:p>
        </w:tc>
      </w:tr>
      <w:tr w:rsidR="007A180D" w:rsidRPr="007A180D" w:rsidTr="007A180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1.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Совершенствование системы здравоохранения, использование новых технологий для предоставления персональных медицинских сервисов высокого качества</w:t>
            </w:r>
          </w:p>
        </w:tc>
      </w:tr>
      <w:tr w:rsidR="007A180D" w:rsidRPr="007A180D" w:rsidTr="007A180D">
        <w:trPr>
          <w:trHeight w:val="4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детской поликлиники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Повышение доступности первичной медицинской помощи и ликвидация дефицита, обусловленного увеличением числа детей, проживающих в отдаленных от центральной части города районах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"Развитие детского здравоохранения, включая создание современной инфраструктуры оказания медицинской помощи детям ("Детское здравоохранение")", 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ФГБУЗ КБ № 51 ФМБА России</w:t>
            </w:r>
          </w:p>
        </w:tc>
      </w:tr>
      <w:tr w:rsidR="007A180D" w:rsidRPr="007A180D" w:rsidTr="007A180D">
        <w:trPr>
          <w:trHeight w:val="2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2.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системы профилактики заболеваний и повышение медицинской грамотности горожан. Популяризация здорового образа жизни, формирование среды для стимулирования физической активности и занятий физической культурой для укрепления здоровья населения. Создание условий, обеспечивающих возможность гражданам систематически заниматься физической культурой и спортом, в том числе: обеспечение условий для развития на территории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мероприятий; организация предоставления дополнительного образования детей в муниципальных образовательных организациях физкультурно-спортивной направленности и развитие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субъектов Российской Федерации.</w:t>
            </w:r>
          </w:p>
        </w:tc>
      </w:tr>
      <w:tr w:rsidR="007A180D" w:rsidRPr="007A180D" w:rsidTr="007A180D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ремонту, реконструкции, модернизации объектов спортивной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Проведение ремонта футбольного поля с искусственным покрытием спортивного комплекса «Радуга».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Реконструкция арены стадиона «Труд» (укладка основания футбольного поля с искусственным покрытием, замена покрытия легкоатлетических секторов и беговых дорожек, устройство крытых трибун).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физической культуры и спорта", муниципальная программа "Развитие физической культуры и спорта в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УФКиС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1.1.2.2.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лыжной трассы в п. Подгорный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лыжной трассы в п. Подгорный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физической культуры и спорта", муниципальная программа "Развитие физической культуры и спорта в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УФКиС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крытого легкоатлетического манежа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крытого легкоатлетического манежа с шестью беговыми дорожками на 400 м, спортивным залом и сауной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физической культуры и спорта", муниципальная программа "Развитие физической культуры и спорта в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УФКиС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биатлонного (лыжного)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Реконструкция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лыжероллерной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трассы лыжной базы «Снежинка» (биатлонный (лыжный) комплекс, состоящий из лыжной трассы со стрельбищем, административного здания с вместимостью трибун на 350 посадочных мест, автостоянки на 100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машино-мест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физической культуры и спорта", муниципальная программа "Развитие физической культуры и спорта в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УФКиС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физкультурно-спортивного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физкультурно-спортивного центра, состоящего из спортивного зала размером 42 на 24 м, с трибунами для зрителей на 300 посадочных 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физической культуры и спорта", муниципальная программа "Развитие физической культуры и спорта в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МКУ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УФКиС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крытого футбольного манежа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крытого футбольного манежа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физической культуры и спорта", муниципальная программа "Развитие физической культуры и спорта в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УФКиС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1.1.2.7.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крытого катка с искусственным льдом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крытого катка с искусственным льдом с числом посадочных мест 300 единиц для формирования благоприятной среды для занятий массовым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физической культуры и спорта", муниципальная программа "Развитие физической культуры и спорта в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УФКиС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Центра экстремальных видов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Центра экстремальных видов спорта с вместимостью трибун 568 посадочных мест,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скейт-парком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, гимнастическим залом, тренажерными залами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физической культуры и спорта", муниципальная программа "Развитие физической культуры и спорта в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УФКиС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A180D" w:rsidRPr="007A180D" w:rsidTr="007A180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Задача 3.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благоприятной и ценностно-ориентированной культурной среды и формирование новой модели функционирования отрасли культура. Использование нового формата молодежной политики – постановка задач по решению городских и инженерных проблем.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развития творческих способностей жителей п.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Тартат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п. Новый Путь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капитального ремонта здания клуба "Железнодорожник" с модернизацией оборудования клуба, прилегающей территории; ремонта помещений здания по адресу ул. Гагарина, 2а для размещения в нем обновленной библиотеки и помещений для творческой работы с населением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поселка, модернизация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программа Красноярского края "Развитие культуры и туризма", муниципальная программа "Развитие культуры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«Управление культуры»</w:t>
            </w:r>
          </w:p>
        </w:tc>
      </w:tr>
      <w:tr w:rsidR="007A180D" w:rsidRPr="007A180D" w:rsidTr="007A180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4.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креативных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пространств – площадок для коммуникации, обучения и обмена знаниями, развития потенциала различных социальных групп. Формирование зон для экспериментирования, интерактивных пространств.</w:t>
            </w:r>
          </w:p>
        </w:tc>
      </w:tr>
      <w:tr w:rsidR="007A180D" w:rsidRPr="007A180D" w:rsidTr="007A180D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в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коворкинг-зоне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Молодежного центра пространства «Точка кипения»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>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организации и проведения мероприятий для молодых инженеров-исследователей, изобретателей, предпринимателей в интерактивном формате (с размещением библиотеки будущего, игровых площадок, открытых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мульти-функциональных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пространств)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"Молодежь ЗАТО Железногорск в XXI веке"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МКУ «Молодежный центр»</w:t>
            </w:r>
          </w:p>
        </w:tc>
      </w:tr>
      <w:tr w:rsidR="007A180D" w:rsidRPr="007A180D" w:rsidTr="007A180D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открытого конкурса идей в области инженерных и городских проблем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Системный поиск и постановка задач на разработку наиболее эффективных и доступных решений в области инженерных и городских проблем с использованием механизмов проектного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городского хозяйства;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Отдел общественных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связей</w:t>
            </w:r>
          </w:p>
        </w:tc>
      </w:tr>
      <w:tr w:rsidR="007A180D" w:rsidRPr="007A180D" w:rsidTr="007A180D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5.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комплексной системы непрерывного образования, соответствующего мировым стандартам и потребностям компаний. Формирование инновационного, научно-технологического, инженерного и предпринимательского типов мышления у детей. Развитие дополнительного школьного образования, практико-ориентированных образовательных программ и новых форматов обучения.</w:t>
            </w:r>
          </w:p>
        </w:tc>
      </w:tr>
      <w:tr w:rsidR="007A180D" w:rsidRPr="007A180D" w:rsidTr="007A180D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филиала детского технопарка в рамках инициативы АНО «Агентство стратегических инициатив по продвижению новых проектов» по развитию новой модели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Использование в системе дополнительного образования детей новых технологий, управленческих и организационно-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экономических механизмов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: вовлечение учащихся в активную социальную практику, выявление и развитие творческих и интеллектуальных способностей талантливых учащихся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"Успех каждого ребенка",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государственная программа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«Управление образования»</w:t>
            </w:r>
          </w:p>
        </w:tc>
      </w:tr>
      <w:tr w:rsidR="007A180D" w:rsidRPr="007A180D" w:rsidTr="007A180D">
        <w:trPr>
          <w:trHeight w:val="6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1.1.5.2.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политехнической инженерной школы совместно с АО «ИСС» и ФГБОУ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«Красноярский государственный педагогический университет им. В.П. Астафьева»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современных образовательных технологий в рамках создания политехнической инженерной школы; обеспечение опережающего обучения школьников, направленное на удовлетворение потребностей кластера (в том числе переход на новый технологический уровень преподавания предметов математической, </w:t>
            </w:r>
            <w:proofErr w:type="spellStart"/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инженерно-технологической направленности); создание центра проектно-исследовательской деятельности; развитие информационного пространства МАОУ "Лицей № 102".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1. Приобретение оборудования для оснащения специализированных классов-лабораторий по физике, химии, биологии, технологии, информатике.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2. Приобретение оборудования для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мультимедийного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класса дистанционного обучения.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3. Приобретение оборудования для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лаборатории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4. Приобретение оборудования для лаборатории робототехники.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проект "Цифровая образовательная среда",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федеральный проект "Современная школа",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государственная программа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МКУ «Управление образования»</w:t>
            </w:r>
          </w:p>
        </w:tc>
      </w:tr>
      <w:tr w:rsidR="007A180D" w:rsidRPr="007A180D" w:rsidTr="007A180D">
        <w:trPr>
          <w:trHeight w:val="8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1.1.5.3.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Старшей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Старшей школы – отдельного образовательного учреждения – школы старшей ступени на территории ЗАТО Железногорск для организации профильного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обучения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индивидуальным образовательным программам в интересах градообразующих предприятий и инновационного кластера с использованием нового формата практико-ориентированного обучения.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Проведение работ по реконструкции и ремонту здания Старшей школы.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Формирование каждой параллели Старшей школы не менее чем из 100 человек.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Создание не менее чем для 20% от общего числа обучающихся индивидуальных учебных планов (ИУП)  на каждой из параллелей Старшей школы наряду с профилями.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Разработка сопровождающим ИУП учителем (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коучем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) не менее 5 таких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программ.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Профессиональная (в интересах развития кластера) специализация не менее 25 человек из числа старших гимназистов.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Качество обучения не ниже 75%.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Успеваемость не ниже 100%.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Приток молодых специалистов в инновационную Старшую школу (не менее 20% от общего числа работающих на старшей ступени).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программа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МКУ «Управление образования»</w:t>
            </w:r>
          </w:p>
        </w:tc>
      </w:tr>
      <w:tr w:rsidR="007A180D" w:rsidRPr="007A180D" w:rsidTr="007A180D">
        <w:trPr>
          <w:trHeight w:val="4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1.1.5.4.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сети проектно-исследовательских лабораторий на базе муниципальных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сети проектно-исследовательских лабораторий на базе муниципальных образовательных организаций для обеспечения условий организации специализированных классов математической, </w:t>
            </w:r>
            <w:proofErr w:type="spellStart"/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инженерно-технологической направленности.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1. Создание школьных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инфоцентров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лабораторий программирования;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2. Создание школьных лабораторий 3D-моделирования 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3. Создание лабораторий по робототехнике и для инженерного творчества;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4. Приобретение комплектов лабораторного оборудования по физике, химии, биологии, географии, астрономии и математике.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"Успех каждого ребенка", государственная программа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«Управление образования»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интегрированной информационной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единого открытого пространства, непрерывного образования в ЗАТО Железногорск. Повышение качества образовательной среды, оснащение современным техническим оборудованием, создание беспроводных сетей в образовательных учреждениях, использование сетевых форматов образовательных программ.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"Цифровая образовательная среда",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государственная программа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МКУ «Управление образования»</w:t>
            </w:r>
          </w:p>
        </w:tc>
      </w:tr>
      <w:tr w:rsidR="007A180D" w:rsidRPr="007A180D" w:rsidTr="007A180D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1.1.5.6.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Детского Технопарка на базе МБУ ДО «СЮТ»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Выявление, непрерывная подготовка и развитие научно-технического потенциала учащихся, начиная со ступеней начальной школы. Для детского технопарка планируется выделить более 870 кв.м. в здании МБУ ДО "СЮТ". Проект предполагает наличие учебных аудиторий, общей площадью 340,7 кв.м.: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VR/AR –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квантум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виртуальной и дополненной реальности;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Квантум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промышленного дизайна;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Космоквантум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Геоквантум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HI-TECH ЦЕХ;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IT-квантум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проект "Успех каждого ребенка", государственная программа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«Управление образования»</w:t>
            </w:r>
          </w:p>
        </w:tc>
      </w:tr>
      <w:tr w:rsidR="007A180D" w:rsidRPr="007A180D" w:rsidTr="007A180D">
        <w:trPr>
          <w:trHeight w:val="6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1.1.5.7.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интегрированного образовательного центра инновационного творчества на базе МБУ ДО «СЮТ»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«портфеля» образовательных программ и сервисов в научно-технологической, инженерной и предпринимательской областях; развитие научно-исследовательской деятельности учащихся; создание системы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мероприятий; формирование инновационной культуры и др.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Модернизация материальной базы МБУ ДО «СЮТ» для создания новых возможностей профориентации и освоения современных профессиональных компетенций школьниками на основе инструментов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опорой на опыт отечественной политехнической школы.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инновационных элементов системы ранней профориентации и основ профессиональной подготовки школьников.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1. Приобретение учебного и станочного оборудования (оборудование для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мастерских, учебных лабораторий,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презентационно-выставочный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холл, поливалентный актовый зал).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2. Комплексный капитальный ремонт основного здания Станции юных техников (ремонт кровли, фасада, балкона, внутренних помещений).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проект "Успех каждого ребенка", государственная программа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«Управление образования»</w:t>
            </w:r>
          </w:p>
        </w:tc>
      </w:tr>
      <w:tr w:rsidR="007A180D" w:rsidRPr="007A180D" w:rsidTr="007A180D">
        <w:trPr>
          <w:trHeight w:val="2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3. Капитальный ремонт спортивных плоскостных сооружений для проведения соревнований, тренировок и занятий (бассейн для судомоделизма, авиамодельный кордодром,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ракетомодельный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кордодром, автомодельный кордодром).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4.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Благоустройство территории (ограждение территории, установка системы видеонаблюдения).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80D" w:rsidRPr="007A180D" w:rsidTr="007A180D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1.1.5.8.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Расширение ЦМИТ «КЛАБ»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оборудования, ПО и материалов для развития инженерно-технической культуры населения и вовлечение молодежи в инновационную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технологическое предпринимательство по направлению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Аэронет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 НТИ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«Управление образования»</w:t>
            </w:r>
          </w:p>
        </w:tc>
      </w:tr>
      <w:tr w:rsidR="007A180D" w:rsidRPr="007A180D" w:rsidTr="007A180D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1.1.5.9.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STEM-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центров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(Science, Technology, Engineering, Mathematics)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центров в формате STEM-лабораторий - сети исследовательских лабораторий, поддерживающих научную, техническую и инженерную составляющую в дополнительном образовании школьников с доступом к современному оборудованию и инновационным программам. Повышение интереса учащихся к инженерным и техническим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специальностям и мотивирование старшеклассников к продолжению образования в научно-технической сфере.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программа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«Управление образования»</w:t>
            </w:r>
          </w:p>
        </w:tc>
      </w:tr>
      <w:tr w:rsidR="007A180D" w:rsidRPr="007A180D" w:rsidTr="007A180D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1.1.5.10.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ремонту, реконструкции, модернизации объектов образовательной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Проведение капитального ремонта, ремонта, реконструкции, модернизации зданий дошкольных образовательных организаций, общеобразовательных организаций и организаций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образования", муниципальная программа "Развитие образования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«Управление образования»</w:t>
            </w:r>
          </w:p>
        </w:tc>
      </w:tr>
      <w:tr w:rsidR="007A180D" w:rsidRPr="007A180D" w:rsidTr="007A180D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Задача 6.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равного доступа всех социальных групп  к социальным  услугам через формирование доступной среды для людей с ограниченными возможностями, а также качественной и адресной поддержки малообеспеченных и социально уязвимых категорий жителей ЗАТО Железногорск</w:t>
            </w:r>
          </w:p>
        </w:tc>
      </w:tr>
      <w:tr w:rsidR="007A180D" w:rsidRPr="007A180D" w:rsidTr="007A180D">
        <w:trPr>
          <w:trHeight w:val="6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Программа «Живая лаборатория социальных проектов»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муниципального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грантового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конкурса социальных проектов и комплекса образовательных мероприятий для социально ориентированных некоммерческих организаций (СОНКО) и инициативных граждан, направленных на повышение проектной грамотности, информированности о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грантовых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фондах и программах различного уровня, стимулирование социальных инноваций в области социального бизнеса и научных исследований, предназначенных для людей с ограниченными возможностями. Формирование единой платформы для реализации социальных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стартапов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; открытый конкурс проектов по решению наиболее значимых социальных проблем. Привлечение внебюджетного фондирования. Реализация не менее 20 проектов в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пространстве Дома общественных организаций, вовлечение более 20 СОНКО в разработку и реализацию социально-экономических проектов, предоставление СОНКО инновационных услуг населению.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программа Красноярского края "Содействие развитию гражданского общества", муниципальная программа "Гражданское общество -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общим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Главный специалист по взаимодействию с общественными объединениями Администрации ЗАТО г. Железногорск </w:t>
            </w:r>
          </w:p>
        </w:tc>
      </w:tr>
      <w:tr w:rsidR="007A180D" w:rsidRPr="007A180D" w:rsidTr="007A180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Формирование среды, удерживающей людей</w:t>
            </w:r>
          </w:p>
        </w:tc>
      </w:tr>
      <w:tr w:rsidR="007A180D" w:rsidRPr="007A180D" w:rsidTr="007A180D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Задача 1.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Сбалансированное развитие территории: усиление периферийных областей и формирование новых рекреационных зон. Модернизация городской среды с использованием современных технологий и поддерживающих мероприятий, в том числе направленных на переформатирование деятельности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учреждений, обеспечивающих разнообразие и новое качество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услуг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привлекательность города как места комфортного проживания.</w:t>
            </w:r>
          </w:p>
        </w:tc>
      </w:tr>
      <w:tr w:rsidR="007A180D" w:rsidRPr="007A180D" w:rsidTr="007A180D">
        <w:trPr>
          <w:trHeight w:val="5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комфортной городской среды, 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комплекса мероприятий, направленных на создание условий для обеспечения благоприятных, безопасных и доступных условий проживания населения. Создание, развитие и содержание объектов благоустройства - общественных пространств и дворовых территорий.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"Формирование современной городской среды",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государственная программа Красноярского края "Содействие органам местного самоуправления в формировании современной городской среды", государственная программа Красноярского края "Содействие развитию местного самоуправления", муниципальная программа "Формирование современной городской среды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городского хозяйства</w:t>
            </w:r>
          </w:p>
        </w:tc>
      </w:tr>
      <w:tr w:rsidR="007A180D" w:rsidRPr="007A180D" w:rsidTr="007A180D">
        <w:trPr>
          <w:trHeight w:val="3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ремонту, реконструкции, модернизации объектов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Проведение капитальных и текущих ремонтов в библиотеках, приобретение современной специальной мебели, оборудования для  цифрового обслуживания читателей, регистрации и учета фондов литературы.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Проведение капитального ремонта здания музейно-выставочного центра (ул. Свердлова, 68), модернизации экспозиции музея с применением новейших цифровых технологий, прилегающей территории.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Проведение капитального ремонта здания Дворца культуры и оснащение современными техническими средствами, звуковым, световым оборудованием, светодиодным экраном.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культуры и туризма", муниципальная программа "Развитие культуры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МКУ «Управление культуры»</w:t>
            </w:r>
          </w:p>
        </w:tc>
      </w:tr>
      <w:tr w:rsidR="007A180D" w:rsidRPr="007A180D" w:rsidTr="007A180D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1.2.1.3.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ресурсно-методического центра на базе МБУК "Центр досуга"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Переосмысление и перезагрузка форм деятельности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учреждений и иных учреждений культуры. Предложение уникальных видов услуг, новых форматов действующих услуг. Повышение профессиональных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компетенций работников учреждений культуры.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программа Красноярского края "Развитие культуры и туризма", муниципальная программа "Развитие культуры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«Управление культуры»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классического образования и концертной деятельности на базе школ искусств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отделения духовых инструментов, базы для создания молодежного духового оркестра. Приобретение концертных и кабинетных роялей, пианино и духовых инструментов. Обеспечение участия талантливой молодежи в творческих конкурсах и форумах. Увеличение количества жителей, приобщенных к классическому искусству.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 "Развитие культуры и туризма", муниципальная программа "Развитие культуры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социальным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«Управление культуры»</w:t>
            </w:r>
          </w:p>
        </w:tc>
      </w:tr>
      <w:tr w:rsidR="007A180D" w:rsidRPr="007A180D" w:rsidTr="007A180D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1.2.1.5.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открытого конкурса на разработку решений в области инженерных и городских проблем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Постановка задач на разработку наиболее эффективных и доступных решений в области инженерных и городских проблем с использованием механизмов проектного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"Формирование комфортной городской среды",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муниципальная программа "Формирование современной городской среды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городского хозяйства;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Отдел общественных связей</w:t>
            </w:r>
          </w:p>
        </w:tc>
      </w:tr>
      <w:tr w:rsidR="007A180D" w:rsidRPr="007A180D" w:rsidTr="007A180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2.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Формирование рынка доступного качественного жилья, отвечающего требованиям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экологичности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, на основании комплексного преобразования пространства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микрорайонной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типовой застройки, создание новых инновационных кварталов с экспериментальными зонами для тестирования новых технологий и сервисов</w:t>
            </w:r>
          </w:p>
        </w:tc>
      </w:tr>
      <w:tr w:rsidR="007A180D" w:rsidRPr="007A180D" w:rsidTr="007A180D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Застройка северной части микрорайона № 5, строительство микрорайона № 7 г. Железногорска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1. Разработка проекта планировки и межевания северной части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. № 5.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2. Разработка проектно-сметной документации и государственная экспертиза.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3. Строительство ТРЦ.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4. Строительство зон рекреации.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5. Строительство детских дошкольных учреждений.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6. Строительство внешних сетей к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. № 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Красноярского края, программа ГК "Росатом", 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Управление градостроительства; Управление городского хозяйства</w:t>
            </w:r>
          </w:p>
        </w:tc>
      </w:tr>
      <w:tr w:rsidR="007A180D" w:rsidRPr="007A180D" w:rsidTr="007A180D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застроенной территории района Первомайский (Реновация района Первомайский в границах улиц Белорусская, Поселковая, Толстого и Поселковый проезд)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2021-2022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2026-2030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«инновационного квартала» в районе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Первомайский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Железногорска для обеспечения жильем молодых специалистов с пяти- и семиэтажной и блокированной малоэтажной застройкой, созданием детских дошкольных учреждений и расширением блока начальной школы МБОУ Школа № 93. Создание испытательной площадки для осуществления разработок и тестирования новых технологий в области проектирования и управления инженерно-коммунальной инфраструктурой.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1. Разработка проекта планировки и межевания.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2. Разработка проектно-сметной документации и государственная экспертиза.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3. Подбор потенциальных застройщиков-инвесторов.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4. Оснащение зданий системой автоматического регулирования температуры теплоносителя в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зависимости от температуры наружного воздуха.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5. Оснащение зданий теплообменным оборудованием с целью перехода на закрытую схему горячего водоснабжения.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6. Оснащение территории домов дворовым освещением с автоматическим включением/отключением.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7. Оснащение всех помещений жилых домов индивидуальными приборами учета энергоресурсов. Оснащение домов ОПУ с передачей сигнала в УК и РСО.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8. Оснащение дворовой территории системой видеонаблюдения.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проект "Обеспечение устойчивого сокращения непригодного для проживания жилищного фонда", федеральный проект "Жилье", государственная программа Красноярского края "Создание условий для обеспечения доступным и комфортным жильем граждан", государственная программа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градостроительства;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городского хозяйства;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Заместитель Главы ЗАТО г. Железногорск по социальным вопросам</w:t>
            </w:r>
          </w:p>
        </w:tc>
      </w:tr>
      <w:tr w:rsidR="007A180D" w:rsidRPr="007A180D" w:rsidTr="007A18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3.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объектов городского хозяйства и модернизация системы энергоснабжения с использованием новых технологий, снижение тарифов на тепло</w:t>
            </w:r>
          </w:p>
        </w:tc>
      </w:tr>
      <w:tr w:rsidR="007A180D" w:rsidRPr="007A180D" w:rsidTr="007A180D">
        <w:trPr>
          <w:trHeight w:val="7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Реконструкция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Железногорской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Модернизация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теплосетевого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комплекса, ввод дополнительной мощности. Увеличение тепловой мощности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Железногорской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ТЭЦ для обеспечения населения ЗАТО Железногорск тепловой энергией. Замещение четырех неэффективных мазутных котельных (в г. Железногорск, п. Подгорный и п. Новый Путь). Снижение тарифов тепловой энергии для предприятий и организаций для стимулирования создания новых производств в ЗАТО Железногорск.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1. Разработка силами АО "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КрасЭКо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" ТЭО на увеличение располагаемой мощности ЖТЭЦ.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2. Разработка проекта и выполнение работ по установке дополнительных угольных котлов на ЖТЭЦ.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3. Выполнение мероприятий по повышению надежности электроснабжения ЖТЭЦ.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4. Монтаж автоматизированных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блочно-модульных котельных в д.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Шивера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Додоново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5. Строительство тепловой сети 2 × Ду400 протяженностью 1,6 км от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тепломагистрали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Железногорская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ТЭЦ – город» до бойлерной в районе Первомайский.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6. Строительство тепловой сети 2 × Ду200 протяженностью 2,5 км от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тепломагистрали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Железногорская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ТЭЦ – город» до котельной п. Новый Путь.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Приоритетный проект Российской Федерации "Обеспечение качества жилищно-коммунальных услуг",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государственная программа Красноярского края "Реформирование и модернизация жилищно-коммунального хозяйства", 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Управление городского хозяйства;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АО "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КрасЭКо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7A180D" w:rsidRPr="007A180D" w:rsidTr="007A180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4.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Обновление жилищно-коммунальных систем и инфраструктур с технологическими решениями, направленными на рост эффективности использования ресурсов и предоставление услуг нового качества</w:t>
            </w:r>
          </w:p>
        </w:tc>
      </w:tr>
      <w:tr w:rsidR="007A180D" w:rsidRPr="007A180D" w:rsidTr="007A180D">
        <w:trPr>
          <w:trHeight w:val="5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испытательных площадок (инновационных кварталов) для проведения исследований, апробации технологий и реализации инновационных проектов обновления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>Реализация инновационных проектов обновления городской среды. В области инфраструктуры: освещение, отопление и вентиляция, система доступа и безопасности, ресурсосбережение, «умные» счетчики, мобильные приложения и ПО, контроль потребления, технологии возобновляемых источников энергии, системы управления объектами инфраструктуры. В транспортной системе: радиочастотная идентификация, управление трафиком, информационная система для пассажиров общественного транспорта, парковочная система, система регулирования светофоров, новые технологии дорожного строительства.</w:t>
            </w:r>
            <w:r w:rsidRPr="007A180D">
              <w:rPr>
                <w:rFonts w:ascii="Arial" w:hAnsi="Arial" w:cs="Arial"/>
                <w:sz w:val="24"/>
                <w:szCs w:val="24"/>
              </w:rPr>
              <w:br/>
              <w:t xml:space="preserve">Модернизация системы уличного освещения ЗАТО Железногорск путем строительства новых участков с использованием современных светильников </w:t>
            </w:r>
            <w:proofErr w:type="spellStart"/>
            <w:r w:rsidRPr="007A180D">
              <w:rPr>
                <w:rFonts w:ascii="Arial" w:hAnsi="Arial" w:cs="Arial"/>
                <w:sz w:val="24"/>
                <w:szCs w:val="24"/>
              </w:rPr>
              <w:t>Pandora</w:t>
            </w:r>
            <w:proofErr w:type="spellEnd"/>
            <w:r w:rsidRPr="007A180D">
              <w:rPr>
                <w:rFonts w:ascii="Arial" w:hAnsi="Arial" w:cs="Arial"/>
                <w:sz w:val="24"/>
                <w:szCs w:val="24"/>
              </w:rPr>
              <w:t xml:space="preserve"> LEG 555 и </w:t>
            </w:r>
            <w:r w:rsidRPr="007A180D">
              <w:rPr>
                <w:rFonts w:ascii="Arial" w:hAnsi="Arial" w:cs="Arial"/>
                <w:sz w:val="24"/>
                <w:szCs w:val="24"/>
              </w:rPr>
              <w:lastRenderedPageBreak/>
              <w:t>системой автоматизации уровня освещенности в зависимости от времени суток и погодных условий: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Федеральный проект "Формирование комфортной городской среды",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государственная программа Красноярского края "Реформирование и модернизация жилищно-коммунального хозяйства", 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городского хозяйства</w:t>
            </w:r>
          </w:p>
        </w:tc>
      </w:tr>
      <w:tr w:rsidR="007A180D" w:rsidRPr="007A180D" w:rsidTr="007A180D">
        <w:trPr>
          <w:trHeight w:val="5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>1. Освещение ул. Заводская п</w:t>
            </w:r>
            <w:proofErr w:type="gramStart"/>
            <w:r w:rsidRPr="007A180D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7A180D">
              <w:rPr>
                <w:rFonts w:ascii="Arial" w:hAnsi="Arial" w:cs="Arial"/>
                <w:sz w:val="24"/>
                <w:szCs w:val="24"/>
              </w:rPr>
              <w:t>одгорный, ЗАТО Железногорск.</w:t>
            </w:r>
            <w:r w:rsidRPr="007A180D">
              <w:rPr>
                <w:rFonts w:ascii="Arial" w:hAnsi="Arial" w:cs="Arial"/>
                <w:sz w:val="24"/>
                <w:szCs w:val="24"/>
              </w:rPr>
              <w:br w:type="page"/>
              <w:t xml:space="preserve">2. Освещение ул. </w:t>
            </w:r>
            <w:proofErr w:type="gramStart"/>
            <w:r w:rsidRPr="007A180D">
              <w:rPr>
                <w:rFonts w:ascii="Arial" w:hAnsi="Arial" w:cs="Arial"/>
                <w:sz w:val="24"/>
                <w:szCs w:val="24"/>
              </w:rPr>
              <w:t>Южная</w:t>
            </w:r>
            <w:proofErr w:type="gramEnd"/>
            <w:r w:rsidRPr="007A180D">
              <w:rPr>
                <w:rFonts w:ascii="Arial" w:hAnsi="Arial" w:cs="Arial"/>
                <w:sz w:val="24"/>
                <w:szCs w:val="24"/>
              </w:rPr>
              <w:t>, г. Железногорск.</w:t>
            </w:r>
            <w:r w:rsidRPr="007A180D">
              <w:rPr>
                <w:rFonts w:ascii="Arial" w:hAnsi="Arial" w:cs="Arial"/>
                <w:sz w:val="24"/>
                <w:szCs w:val="24"/>
              </w:rPr>
              <w:br w:type="page"/>
              <w:t>3. Освещение ул. Красноярская г</w:t>
            </w:r>
            <w:proofErr w:type="gramStart"/>
            <w:r w:rsidRPr="007A180D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7A180D">
              <w:rPr>
                <w:rFonts w:ascii="Arial" w:hAnsi="Arial" w:cs="Arial"/>
                <w:sz w:val="24"/>
                <w:szCs w:val="24"/>
              </w:rPr>
              <w:t>елезногорска.</w:t>
            </w:r>
            <w:r w:rsidRPr="007A180D">
              <w:rPr>
                <w:rFonts w:ascii="Arial" w:hAnsi="Arial" w:cs="Arial"/>
                <w:sz w:val="24"/>
                <w:szCs w:val="24"/>
              </w:rPr>
              <w:br w:type="page"/>
              <w:t xml:space="preserve">4. Освещения </w:t>
            </w:r>
            <w:proofErr w:type="spellStart"/>
            <w:r w:rsidRPr="007A180D">
              <w:rPr>
                <w:rFonts w:ascii="Arial" w:hAnsi="Arial" w:cs="Arial"/>
                <w:sz w:val="24"/>
                <w:szCs w:val="24"/>
              </w:rPr>
              <w:t>пр-та</w:t>
            </w:r>
            <w:proofErr w:type="spellEnd"/>
            <w:r w:rsidRPr="007A18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A180D">
              <w:rPr>
                <w:rFonts w:ascii="Arial" w:hAnsi="Arial" w:cs="Arial"/>
                <w:sz w:val="24"/>
                <w:szCs w:val="24"/>
              </w:rPr>
              <w:t>Ленинградский</w:t>
            </w:r>
            <w:proofErr w:type="gramEnd"/>
            <w:r w:rsidRPr="007A180D">
              <w:rPr>
                <w:rFonts w:ascii="Arial" w:hAnsi="Arial" w:cs="Arial"/>
                <w:sz w:val="24"/>
                <w:szCs w:val="24"/>
              </w:rPr>
              <w:t xml:space="preserve"> (четная сторона) г. Железногорска.</w:t>
            </w:r>
            <w:r w:rsidRPr="007A180D">
              <w:rPr>
                <w:rFonts w:ascii="Arial" w:hAnsi="Arial" w:cs="Arial"/>
                <w:sz w:val="24"/>
                <w:szCs w:val="24"/>
              </w:rPr>
              <w:br w:type="page"/>
              <w:t>5. Расширение улиц города с целью формирования условий для парковки автотранспорта.</w:t>
            </w:r>
            <w:r w:rsidRPr="007A180D">
              <w:rPr>
                <w:rFonts w:ascii="Arial" w:hAnsi="Arial" w:cs="Arial"/>
                <w:sz w:val="24"/>
                <w:szCs w:val="24"/>
              </w:rPr>
              <w:br w:type="page"/>
              <w:t>6. Установка электронных информационных табло на остановках общественного транспорта.</w:t>
            </w:r>
            <w:r w:rsidRPr="007A180D">
              <w:rPr>
                <w:rFonts w:ascii="Arial" w:hAnsi="Arial" w:cs="Arial"/>
                <w:sz w:val="24"/>
                <w:szCs w:val="24"/>
              </w:rPr>
              <w:br w:type="page"/>
              <w:t>7. Внедрение АСУДД в части регулирования дорожного движения в соответствии с комплексной схемой организации дорожного движения.</w:t>
            </w:r>
            <w:r w:rsidRPr="007A180D">
              <w:rPr>
                <w:rFonts w:ascii="Arial" w:hAnsi="Arial" w:cs="Arial"/>
                <w:sz w:val="24"/>
                <w:szCs w:val="24"/>
              </w:rPr>
              <w:br w:type="page"/>
              <w:t xml:space="preserve">8. Установка автоматических систем </w:t>
            </w:r>
            <w:proofErr w:type="gramStart"/>
            <w:r w:rsidRPr="007A180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A180D">
              <w:rPr>
                <w:rFonts w:ascii="Arial" w:hAnsi="Arial" w:cs="Arial"/>
                <w:sz w:val="24"/>
                <w:szCs w:val="24"/>
              </w:rPr>
              <w:t xml:space="preserve"> соблюдением участниками дорожного движения ПДД РФ.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80D" w:rsidRPr="007A180D" w:rsidTr="007A180D">
        <w:trPr>
          <w:trHeight w:val="4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Реализация инновационных проектов по технологической модернизации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>Использование наилучших доступных решений в партнерстве с «</w:t>
            </w:r>
            <w:proofErr w:type="spellStart"/>
            <w:r w:rsidRPr="007A180D">
              <w:rPr>
                <w:rFonts w:ascii="Arial" w:hAnsi="Arial" w:cs="Arial"/>
                <w:sz w:val="24"/>
                <w:szCs w:val="24"/>
              </w:rPr>
              <w:t>Энерджинет</w:t>
            </w:r>
            <w:proofErr w:type="spellEnd"/>
            <w:r w:rsidRPr="007A180D">
              <w:rPr>
                <w:rFonts w:ascii="Arial" w:hAnsi="Arial" w:cs="Arial"/>
                <w:sz w:val="24"/>
                <w:szCs w:val="24"/>
              </w:rPr>
              <w:t>» НТИ и другими компаниями для разработки и создания автоматизированных систем контроля в режиме «</w:t>
            </w:r>
            <w:proofErr w:type="spellStart"/>
            <w:r w:rsidRPr="007A180D">
              <w:rPr>
                <w:rFonts w:ascii="Arial" w:hAnsi="Arial" w:cs="Arial"/>
                <w:sz w:val="24"/>
                <w:szCs w:val="24"/>
              </w:rPr>
              <w:t>он-лайн</w:t>
            </w:r>
            <w:proofErr w:type="spellEnd"/>
            <w:r w:rsidRPr="007A180D">
              <w:rPr>
                <w:rFonts w:ascii="Arial" w:hAnsi="Arial" w:cs="Arial"/>
                <w:sz w:val="24"/>
                <w:szCs w:val="24"/>
              </w:rPr>
              <w:t>» за:</w:t>
            </w:r>
            <w:r w:rsidRPr="007A180D">
              <w:rPr>
                <w:rFonts w:ascii="Arial" w:hAnsi="Arial" w:cs="Arial"/>
                <w:sz w:val="24"/>
                <w:szCs w:val="24"/>
              </w:rPr>
              <w:br/>
              <w:t xml:space="preserve">- объемом потребления холодной воды и работой магистральных сетей водоснабжения и водоотведения с выводом сигнала на пульт ОДС </w:t>
            </w:r>
            <w:proofErr w:type="spellStart"/>
            <w:r w:rsidRPr="007A180D">
              <w:rPr>
                <w:rFonts w:ascii="Arial" w:hAnsi="Arial" w:cs="Arial"/>
                <w:sz w:val="24"/>
                <w:szCs w:val="24"/>
              </w:rPr>
              <w:t>ресурсоснабжающей</w:t>
            </w:r>
            <w:proofErr w:type="spellEnd"/>
            <w:r w:rsidRPr="007A180D">
              <w:rPr>
                <w:rFonts w:ascii="Arial" w:hAnsi="Arial" w:cs="Arial"/>
                <w:sz w:val="24"/>
                <w:szCs w:val="24"/>
              </w:rPr>
              <w:t xml:space="preserve"> организации и в муниципалитет;</w:t>
            </w:r>
            <w:r w:rsidRPr="007A180D">
              <w:rPr>
                <w:rFonts w:ascii="Arial" w:hAnsi="Arial" w:cs="Arial"/>
                <w:sz w:val="24"/>
                <w:szCs w:val="24"/>
              </w:rPr>
              <w:br/>
              <w:t xml:space="preserve">- объемом потребления тепловой энергии и теплоносителя, работой магистральных сетей теплоснабжения с выводом сигнала на пульт ОДС </w:t>
            </w:r>
            <w:proofErr w:type="spellStart"/>
            <w:r w:rsidRPr="007A180D">
              <w:rPr>
                <w:rFonts w:ascii="Arial" w:hAnsi="Arial" w:cs="Arial"/>
                <w:sz w:val="24"/>
                <w:szCs w:val="24"/>
              </w:rPr>
              <w:t>ресурсоснабжающей</w:t>
            </w:r>
            <w:proofErr w:type="spellEnd"/>
            <w:r w:rsidRPr="007A180D">
              <w:rPr>
                <w:rFonts w:ascii="Arial" w:hAnsi="Arial" w:cs="Arial"/>
                <w:sz w:val="24"/>
                <w:szCs w:val="24"/>
              </w:rPr>
              <w:t xml:space="preserve"> организации и в муниципалитет;</w:t>
            </w:r>
            <w:r w:rsidRPr="007A180D">
              <w:rPr>
                <w:rFonts w:ascii="Arial" w:hAnsi="Arial" w:cs="Arial"/>
                <w:sz w:val="24"/>
                <w:szCs w:val="24"/>
              </w:rPr>
              <w:br/>
              <w:t>- количеством перевозимых пассажиров, существующим пассажиропотоком.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городского хозяйства</w:t>
            </w:r>
          </w:p>
        </w:tc>
      </w:tr>
      <w:tr w:rsidR="007A180D" w:rsidRPr="007A180D" w:rsidTr="007A180D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коммунального и энергетического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 xml:space="preserve">Проведение модернизации и капитального ремонта объектов коммунальной инфраструктуры и энергетического комплекса для повышения их надежности и </w:t>
            </w:r>
            <w:proofErr w:type="spellStart"/>
            <w:r w:rsidRPr="007A180D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7A180D">
              <w:rPr>
                <w:rFonts w:ascii="Arial" w:hAnsi="Arial" w:cs="Arial"/>
                <w:sz w:val="24"/>
                <w:szCs w:val="24"/>
              </w:rPr>
              <w:t xml:space="preserve"> и оптимизации затрат на производство коммунальных ресурсов, обеспечения нормативного качества жилищно-коммунальных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>Государственная программа Красноярского края "Реформирование и модернизация жилищно-коммунального хозяйства", 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городского хозяйства</w:t>
            </w:r>
          </w:p>
        </w:tc>
      </w:tr>
      <w:tr w:rsidR="007A180D" w:rsidRPr="007A180D" w:rsidTr="007A180D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1.2.4.4.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объектов социальной сферы, специального назначения 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 xml:space="preserve">Строительство, модернизация, капитальный ремонт объектов социальной сферы, специального назначения и жилищно-коммунального хозяйства для обеспечения благоприятных и безопасных условий проживания граждан и доступности предоставляемых социальных и коммунальных услуг на </w:t>
            </w:r>
            <w:r w:rsidRPr="007A180D">
              <w:rPr>
                <w:rFonts w:ascii="Arial" w:hAnsi="Arial" w:cs="Arial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Государственная программа Красноярского края "Реформирование и модернизация жилищно-коммунального хозяйства", муниципальная программа "Реформирование и модернизация жилищно-коммунального хозяйства и </w:t>
            </w:r>
            <w:r w:rsidRPr="007A180D">
              <w:rPr>
                <w:rFonts w:ascii="Arial" w:hAnsi="Arial" w:cs="Arial"/>
                <w:sz w:val="24"/>
                <w:szCs w:val="24"/>
              </w:rPr>
              <w:lastRenderedPageBreak/>
              <w:t>повышение энергетической эффективности на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Управление городского хозяйства</w:t>
            </w:r>
          </w:p>
        </w:tc>
      </w:tr>
      <w:tr w:rsidR="007A180D" w:rsidRPr="007A180D" w:rsidTr="007A18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5.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мобильности населения, развитие дорожно-транспортной системы Железногорска, повышение надежности и доступности общественного транспорта</w:t>
            </w:r>
          </w:p>
        </w:tc>
      </w:tr>
      <w:tr w:rsidR="007A180D" w:rsidRPr="007A180D" w:rsidTr="007A180D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1.2.5.1.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>Проведение работ по проектированию, строительству, реконструкции, капитальному ремонту, ремонту, содержанию и обустройству автомобильных дорог общего пользования, объектов улично-дорожной сети. Обновление подвижного состава общественного транспорта.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"Дорожная сеть", государственная программа Красноярского края "Развитие транспортной системы", 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городского хозяйства</w:t>
            </w:r>
          </w:p>
        </w:tc>
      </w:tr>
      <w:tr w:rsidR="007A180D" w:rsidRPr="007A180D" w:rsidTr="007A180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Повышение конкурентоспособности экономики и ее ориентации на экспорт за счет перехода к экономике знаний и структурной диверсификации</w:t>
            </w:r>
          </w:p>
        </w:tc>
      </w:tr>
      <w:tr w:rsidR="007A180D" w:rsidRPr="007A180D" w:rsidTr="007A180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и повышение конкурентоспособности высокотехнологичных компаний Инновационного кластера Красноярского края «</w:t>
            </w:r>
            <w:proofErr w:type="spellStart"/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«Енисей» (Кластер инновационных технологий ЗАТО г. Железногорск), ориентированных на глобальные рынки новых технологий</w:t>
            </w:r>
          </w:p>
        </w:tc>
      </w:tr>
      <w:tr w:rsidR="007A180D" w:rsidRPr="007A180D" w:rsidTr="007A180D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1.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Усиление позиций базовых компаний кластера АО «ИСС» и ФГУП «ГХК» на рынках производства спутников нового поколения и услуг космической связи, а также технологий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бэк-энда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через интеграцию новых технологических платформ. Инновационной платформы систем спутниковой связи на базе АО «ИСС» – центра технологической платформы «Национальная информационная спутниковая система». Технологического ядра в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бэк-энде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базе ФГУП «ГХК» – центра инновационных компетенций по обращению с ОЯТ дивизиона по управлению заключительной стадией ядерного топливного цикла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Госкорпорации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«Росатом».</w:t>
            </w:r>
          </w:p>
        </w:tc>
      </w:tr>
      <w:tr w:rsidR="007A180D" w:rsidRPr="007A180D" w:rsidTr="007A180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Реализация инвестиционных проектов ФГУП «ГХК»: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80D" w:rsidRPr="007A180D" w:rsidTr="007A180D">
        <w:trPr>
          <w:trHeight w:val="5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Модернизация производства ФГУП "ГХК", в том числе мероприятия по повышению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экологичности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деятельности и снижению вредного воздействия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1. Техническое перевооружение объектов хранения ОЯТ с целью повышения надежности и оптимизации технологического процесса, в том числе сооружение контейнерной площадки для отработки технологии длительного хранения.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2. Модернизация подвижного состава для специальных перевозок с целью продления назначенного срока эксплуатации.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3. Модернизация основной технологической схемы, необходимой для осуществления фракционирования продуктов переработки ОЯТ с целью снижения негативного воздействия на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окружающую среду.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4. Реконструкция систем энергоснабжения.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5. Модернизация действующих производств, замена изношенного оборудования, приобретение нового для обеспечения безопасности и физической защиты.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Программа развития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ФГУП «ГХК»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ФГУП «ГХК»</w:t>
            </w:r>
          </w:p>
        </w:tc>
      </w:tr>
      <w:tr w:rsidR="007A180D" w:rsidRPr="007A180D" w:rsidTr="007A180D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опытно-демонстрационного центра (второй пусковой комплекс) по переработке отработавшего ядерного топлива на основе инновационных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опытно-демонстрационного центра ФГУП "ГХК" (второй пусковой комплекс) по переработке отработавшего ядерного топлива поколения 3+ на основе инновационных технологий, не имеющих аналогов в мире (основное отличие от существующих заводов второго поколения - это отсутствие жидких технологических отходов). В основе технологической схемы ОДЦ лежат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инновационные процессы, разработанные и опробованные в лабораторном масштабе ведущими отраслевыми институтами страны.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Программа развития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ФГУП «ГХК»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ФГУП «ГХК»</w:t>
            </w:r>
          </w:p>
        </w:tc>
      </w:tr>
      <w:tr w:rsidR="007A180D" w:rsidRPr="007A180D" w:rsidTr="007A180D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промышленного производства перспективных видов топлива для реакторных установок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промышленного производства новых, перспективных видов топлива для реакторных установок, сырьем для которых являются ценные продукты переработки, извлеченные из отработавшего ядерного топлива на опытно-демонстрационном стенде ФГУП "ГХК"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развития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ФГУП «ГХК»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ФГУП «ГХК»</w:t>
            </w:r>
          </w:p>
        </w:tc>
      </w:tr>
      <w:tr w:rsidR="007A180D" w:rsidRPr="007A180D" w:rsidTr="007A180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производства высокочистых металлорганических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участка синтеза металлорганических соединений для выпуска высокочистых металлорганических соединений: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триметилгаллия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триметилинидия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триметилалюминия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производства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фотоэлементов солнечных батарей космических аппаратов, катализаторов в химической промышленности и создания сложных полупроводниковых структур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Программа развития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ФГУП «ГХК»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ФГУП «ГХК»;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АО «ИСС»</w:t>
            </w:r>
          </w:p>
        </w:tc>
      </w:tr>
      <w:tr w:rsidR="007A180D" w:rsidRPr="007A180D" w:rsidTr="007A180D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бета-вольтаических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источников питания на основе изотопа Ni-63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производства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бета-вольтаического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элемента питания на основе изотопа никель-63 для космической, авиационной промышленности, военно-промышленного комплекса и медицины, а также для нефтяной и газодобывающей отрасли.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Бета-вольтаический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элемент питания на основе изотопа никель-63 имеет высокую удельную мощность 100мкВт/см3 и срок службы не менее 50 лет, что является преимуществом перед литиевыми или </w:t>
            </w:r>
            <w:proofErr w:type="spellStart"/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литий-ионными</w:t>
            </w:r>
            <w:proofErr w:type="spellEnd"/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батареями.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развития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ФГУП «ГХК»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ФГУП «ГХК»;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АО «ИСС»</w:t>
            </w:r>
          </w:p>
        </w:tc>
      </w:tr>
      <w:tr w:rsidR="007A180D" w:rsidRPr="007A180D" w:rsidTr="007A180D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Техническое перевооружение АО "ИСС": Организация производства HTS (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High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throughput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satellite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) спутников с высокой пропускной способностью в рамках консорциума «Спутники и связь новых поколений»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Повышение характеристик платформ космических аппаратов среднего и тяжелого класса, а также выход на мировой рынок HTS (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High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throughput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satellite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) спутников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АО «ИСС» </w:t>
            </w:r>
          </w:p>
        </w:tc>
      </w:tr>
      <w:tr w:rsidR="007A180D" w:rsidRPr="007A180D" w:rsidTr="007A180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комплекса производств космических аппаратов нового поколения на базе АО «ИСС: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80D" w:rsidRPr="007A180D" w:rsidTr="007A180D">
        <w:trPr>
          <w:trHeight w:val="2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Реконструкция и техническое перевооружение участков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электроиспытаний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, производства волноводов, малогабаритных антенно-фидерных устройств, полимерных композиционных материалов и механообрабатывающего производства в целях повышения надежности и качества космических аппаратов системы ГЛОНАСС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работ по реконструкции и техническому перевооружению участков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электроиспытаний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, производства волноводов, малогабаритных антенно-фидерных устройств, полимерных композиционных материалов и механообрабатывающего производства в целях повышения надежности и качества космических аппаратов системы ГЛОНАСС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«Поддержание, развитие и использование глобальной навигационной системы ГЛОНАСС на 2012-2020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АО «ИСС» </w:t>
            </w:r>
          </w:p>
        </w:tc>
      </w:tr>
      <w:tr w:rsidR="007A180D" w:rsidRPr="007A180D" w:rsidTr="007A180D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и техническое перевооружение экспериментально-стендовой базы наземной обработки  элементов космических аппаратов системы ГЛОНАСС в целях повышения их надежности  и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реконструкции и техническому перевооружению экспериментально-стендовой базы наземной обработки  элементов космических аппаратов системы ГЛОНАСС в целях повышения их надежности  и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«Поддержание, развитие и использование глобальной навигационной системы ГЛОНАСС на 2012-2020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АО «ИСС» </w:t>
            </w:r>
          </w:p>
        </w:tc>
      </w:tr>
      <w:tr w:rsidR="007A180D" w:rsidRPr="007A180D" w:rsidTr="007A180D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и техническое перевооружение сборочного и испытательного производства (корпус № 21), 1-й, 2-й этапы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реконструкции и техническому перевооружению сборочного и испытательного производства (корпус № 21), 1-й, 2-й этапы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«Развитие ОПК на 2011-2020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АО «ИСС» </w:t>
            </w:r>
          </w:p>
        </w:tc>
      </w:tr>
      <w:tr w:rsidR="007A180D" w:rsidRPr="007A180D" w:rsidTr="007A180D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и техническое перевооружение наземной инфраструктуры средств управления космическими аппаратами связи, приема и обработки информации дистанционного зондирования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реконструкции и техническому перевооружению наземной инфраструктуры средств управления космическими аппаратами связи, приема и обработки информации дистанционного зондирования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«Федеральная космическая программа России 2016-2025»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АО «ИСС» </w:t>
            </w:r>
          </w:p>
        </w:tc>
      </w:tr>
      <w:tr w:rsidR="007A180D" w:rsidRPr="007A180D" w:rsidTr="007A180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Реконструкция и техническое перевооружение объектов инженерной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работ по реконструкции и техническому перевооружению объектов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инженерной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ФЦП «Федеральная космическая программа России 2016-2025»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АО «ИСС» </w:t>
            </w:r>
          </w:p>
        </w:tc>
      </w:tr>
      <w:tr w:rsidR="007A180D" w:rsidRPr="007A180D" w:rsidTr="007A180D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2.1.1.2.1.6.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Техническое перевооружение производственной и экспериментальной базы с целью выпуска перспективных образцов космических аппаратов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техническому перевооружению производственной и экспериментальной базы с целью выпуска перспективных образцов космических аппаратов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«Федеральная космическая программа России 2016-2025»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АО «ИСС» </w:t>
            </w:r>
          </w:p>
        </w:tc>
      </w:tr>
      <w:tr w:rsidR="007A180D" w:rsidRPr="007A180D" w:rsidTr="007A180D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Реализация инновационных проектов, направленных на воспроизводство инновационного потенциала АО "ИСС":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80D" w:rsidRPr="007A180D" w:rsidTr="007A180D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Разработка системы поддержки проектирования и испытаний широкополосных бортовых ретрансляционных комплексов в существующих и перспективных диапазонах частот спутниковых систем связи для обеспечения связности северных и Арктических территорий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Разработка системы поддержки проектирования и испытаний широкополосных бортовых ретрансляционных комплексов в существующих и перспективных диапазонах частот спутниковых систем связи для обеспечения связности северных и Арктических территорий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«Исследования и разработки по приоритетным направлениям развития научно-технологического комплекса России на 2014-2020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ФГАОУ ВО «СФУ»;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АО «ИСС»</w:t>
            </w:r>
          </w:p>
        </w:tc>
      </w:tr>
      <w:tr w:rsidR="007A180D" w:rsidRPr="007A180D" w:rsidTr="007A180D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2.1.1.2.2.2.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Теоретические и экспериментальные исследования по синтезу оптимальной сети высоковольтного электропитания для космических аппаратов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Теоретические и экспериментальные исследования по синтезу оптимальной сети высоковольтного электропитания для космических аппаратов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«Исследования и разработки по приоритетным направлениям развития научно-технологического комплекса России на 2014-2020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ФГБОУ ВО «ТУСУР»;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АО «ИСС»</w:t>
            </w:r>
          </w:p>
        </w:tc>
      </w:tr>
      <w:tr w:rsidR="007A180D" w:rsidRPr="007A180D" w:rsidTr="007A180D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Разработка новых концепций, конструктивно-силовых схем и цифровых моделей несущих композитных конструкций и гибких трансформируемых ободных антенн для перспективных информационных спутниковых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Разработка новых концепций, конструктивно-силовых схем и цифровых моделей несущих композитных конструкций и гибких трансформируемых ободных антенн для перспективных информационных спутниковых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«Исследования и разработки по приоритетным направлениям развития научно-технологического комплекса России на 2014-2020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ФГАОУ ВО «ТГУ»;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АО «ИСС»</w:t>
            </w:r>
          </w:p>
        </w:tc>
      </w:tr>
      <w:tr w:rsidR="007A180D" w:rsidRPr="007A180D" w:rsidTr="007A180D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нового типа прецизионных приводов для систем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регулировки формы отражающей поверхности трансформируемого рефлектора космического аппарата нового поколения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нового типа прецизионных приводов для систем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регулировки формы отражающей поверхности трансформируемого рефлектора космического аппарата нового поколения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«Исследования и разработки по приоритетным направлениям развития научно-технологического комплекса России на 2014-2020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ФГАОУ ВО «ТГУ»;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АО «ИСС»</w:t>
            </w:r>
          </w:p>
        </w:tc>
      </w:tr>
      <w:tr w:rsidR="007A180D" w:rsidRPr="007A180D" w:rsidTr="007A180D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2.1.1.2.2.5.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Разработка систем мониторинга и диагностики устройств исполнительной автоматики, обеспечивающих длительное автономное функционирование перспективных космических платформ связи для освоения труднодоступных территорий Российской Федерации, удаленных районов мирового океана и Арктики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Разработка систем мониторинга и диагностики устройств исполнительной автоматики, обеспечивающих длительное автономное функционирование перспективных космических платформ связи для освоения труднодоступных территорий Российской Федерации, удаленных районов мирового океана и Арктики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«Исследования и разработки по приоритетным направлениям развития научно-технологического комплекса России на 2014-2020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ФГБОУ ВО «БГТУ «ВОЕНМЕХ» им. Д.Ф. Устинова»;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АО «ИСС»</w:t>
            </w:r>
          </w:p>
        </w:tc>
      </w:tr>
      <w:tr w:rsidR="007A180D" w:rsidRPr="007A180D" w:rsidTr="007A180D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Разработка беспроводной системы управления формой крупногабаритных трансформируемых наземных и космических конструкций с применением прецизионных приводов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Разработка беспроводной системы управления формой крупногабаритных трансформируемых наземных и космических конструкций с применением прецизионных приводов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ФЦП «Исследования и разработки по приоритетным направлениям развития научно-технологического комплекса России на 2014-2020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ФГБОУ ВО «БГТУ «ВОЕНМЕХ» им. Д.Ф. Устинова»;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АО «ИСС»</w:t>
            </w:r>
          </w:p>
        </w:tc>
      </w:tr>
      <w:tr w:rsidR="007A180D" w:rsidRPr="007A180D" w:rsidTr="007A180D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2.1.1.2.2.7.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прикладных научных исследований в области материаловедения, конструкторско-технологического проектирования и создание упруго-трансформируемых пространственных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крупногабаритных конструкций из композитов с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бесприводным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развертыванием в условиях космического пространства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2017-2019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прикладных научных исследований в области материаловедения, конструкторско-технологического проектирования и создание упруго-трансформируемых пространственных крупногабаритных конструкций из композитов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бесприводным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развертыванием в условиях космического пространства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ФЦП «Исследования и разработки по приоритетным направлениям развития научно-технологического комплекса России на 2014-2020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ФГБОУ ВО «КНИТУ-КАИ»;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АО «ИСС»</w:t>
            </w:r>
          </w:p>
        </w:tc>
      </w:tr>
      <w:tr w:rsidR="007A180D" w:rsidRPr="007A180D" w:rsidTr="007A180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Задача 2.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кластере центра уникальных компетенций и экспорта технологий и услуг национального уровня в новых направлениях расширенной специализации: навигация и ГИС, аддитивные технологии, новые материалы, инжиниринг, умная энергетика, БВС</w:t>
            </w:r>
          </w:p>
        </w:tc>
      </w:tr>
      <w:tr w:rsidR="007A180D" w:rsidRPr="007A180D" w:rsidTr="007A180D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Demo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Factory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центра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сертификации продукции – «лаборатории производства» в передовых производственных областях с целью создания и поддержки творческих, научно-технических и инновационных проектов через предоставление доступа к современным инструментам цифрового производства с возможностью реализации от идеи до готового продукта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Стратегия развития инновационного кластера Красноярского края "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"Енисей", программа развития КГАУ "КРИТБИ"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АЭВ "Кластер инновационных технологий ЗАТО г. Железногорск"</w:t>
            </w:r>
          </w:p>
        </w:tc>
      </w:tr>
      <w:tr w:rsidR="007A180D" w:rsidRPr="007A180D" w:rsidTr="007A180D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площадки КРИТБИ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Расширение сервисов для малого инновационного бизнеса, создание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онлайн-платформы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обучения в сфере инновационного предпринимательства, реализация акселерационных программ, сертификация филиала </w:t>
            </w:r>
            <w:proofErr w:type="spellStart"/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соответствие стандартам EU-BIC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Стратегия развития инновационного кластера Красноярского края "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"Енисей", программа развития КГАУ "КРИТБИ"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АЭВ "Кластер инновационных технологий ЗАТО г. Железногорск";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КГАУ "КРИТБИ"</w:t>
            </w:r>
          </w:p>
        </w:tc>
      </w:tr>
      <w:tr w:rsidR="007A180D" w:rsidRPr="007A180D" w:rsidTr="007A180D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Проведение ежегодного международного инновационного форума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ежегодного международного инновационного форума в ЗАТО Железногорск с привлечением ведущих российских и иностранных специалистов по приоритетным направлениям научно-технического развития Красноярского края и Национальной технологической инициативы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Программа Красноярского края "Повышение глобальной конкурентоспособности инновационного территориально-производственного кластера Красноярского края "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"Енисей"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АЭВ "Кластер инновационных технологий ЗАТО г. Железногорск"</w:t>
            </w:r>
          </w:p>
        </w:tc>
      </w:tr>
      <w:tr w:rsidR="007A180D" w:rsidRPr="007A180D" w:rsidTr="007A180D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тестового полигона с участием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Госкорпорации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«Росатом» для вывода новых продуктов на рынок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Энерджинет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 НТИ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на базе ряда кварталов ЗАТО испытательных полигонов практик цифровой энергетики (энергетических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testbed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), которые будут обеспечивать выработку новых решений насущных проблем в энергетике и энергоснабжении потребителей ЗАТО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Железногорск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выступать площадками проведения экспериментов и апробации новых технических решений цифровой энергетики, создаваемых с целью дальнейшей коммерциализации на рынках "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Энерджинет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" НТИ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Программа Красноярского края "Повышение глобальной конкурентоспособности инновационного территориально-производственного кластера Красноярского края "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"Енисей"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АЭВ "Кластер инновационных технологий ЗАТО г. Железногорск"</w:t>
            </w:r>
          </w:p>
        </w:tc>
      </w:tr>
      <w:tr w:rsidR="007A180D" w:rsidRPr="007A180D" w:rsidTr="007A180D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2.1.2.5.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тестового полигона с участием ФГБОУ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Сибирская пожарно-спасательная академия ГПС МЧС России для отработки технологий поиска и спасения людей в крупных лесных массивах по направлению «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Аэронет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 НТИ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полигона для планирования и моделирования полетов беспилотного воздушного судна, а также отработки технологии поиска и спасения людей в крупных лесных массивах с использованием современных технических средств, обеспечивающих высокий уровень оперативности и эффективности при проведении поисково-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спасательных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Программа Красноярского края "Повышение глобальной конкурентоспособности инновационного территориально-производственного кластера Красноярского края "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"Енисей"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АЭВ "Кластер инновационных технологий ЗАТО г. Железногорск"</w:t>
            </w:r>
          </w:p>
        </w:tc>
      </w:tr>
      <w:tr w:rsidR="007A180D" w:rsidRPr="007A180D" w:rsidTr="007A18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Развитие «третичного» сектора Железногорска: поддержка малого и среднего бизнеса, бизнеса в сфере услуг и </w:t>
            </w:r>
            <w:proofErr w:type="spellStart"/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ХоРеКа</w:t>
            </w:r>
            <w:proofErr w:type="spellEnd"/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связи и информационных технологий</w:t>
            </w:r>
          </w:p>
        </w:tc>
      </w:tr>
      <w:tr w:rsidR="007A180D" w:rsidRPr="007A180D" w:rsidTr="007A180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1.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комплексной системы поддержки малого и среднего бизнеса для развития предпринимательской деятельности в Железногорске</w:t>
            </w:r>
          </w:p>
        </w:tc>
      </w:tr>
      <w:tr w:rsidR="007A180D" w:rsidRPr="007A180D" w:rsidTr="007A180D">
        <w:trPr>
          <w:trHeight w:val="5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Повышение доступности заемных средств финансирования для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Привлечение средств федерального и краевого бюджета на реализацию мероприятий по поддержке субъектов малого и среднего предпринимательства, в том числе субсидирование процентной ставки, бюджетные инвестиции, разработка программ финансовой поддержки малого инновационного бизнеса. Развитие и обеспечение деятельности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микрофинансовых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компаний и Фонда поддержки кредитования субъектов малого и среднего предпринимательства; взаимодействие с АО "Федеральная корпорация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развитию малого и среднего предпринимательства", АО "МСП Банк" по кредитно-гарантийной поддержке субъектов малого и среднего предпринимательства.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Федеральный проект "Расширение доступа субъектов МСП к финансовым ресурсам, в том числе к льготному финансированию", государственная программа Красноярского края "Развитие инвестиционной деятельности, малого и среднего предпринимательства", муниципальная программа "Развитие инвестиционной, инновационной деятельности, малого и среднего предпринимательства на территории ЗАТО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Первый заместитель Главы ЗАТО г. Железногорск по стратегическому планированию, экономическому развитию и финансам;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Управление экономики и планирования </w:t>
            </w:r>
          </w:p>
        </w:tc>
      </w:tr>
      <w:tr w:rsidR="007A180D" w:rsidRPr="007A180D" w:rsidTr="007A180D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Задача 2.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единого цифрового пространства в ЗАТО Железногорск для развития информационно-коммуникационных технологий и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он-лайн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сервисов,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креативных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отраслей, повышения мобильности и вовлеченности во внешние коммуникации</w:t>
            </w:r>
          </w:p>
        </w:tc>
      </w:tr>
      <w:tr w:rsidR="007A180D" w:rsidRPr="007A180D" w:rsidTr="007A180D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единого цифрового пространства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единого цифрового пространства для развития цифровых сервисов,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креативных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отраслей, повышения мобильности и вовлеченности во внешние коммуникации. Создание цифровой карты для осуществления информационно-аналитического обеспечения и поддержки информированности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субъектов малого и среднего бизнеса относительно развития рынков и технологий; инфраструктурных и промышленных объектах; институтах поддержки; объектах инновационной экосистемы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проект "Информационная инфраструктура"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общим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Отдел общественных связей</w:t>
            </w:r>
          </w:p>
        </w:tc>
      </w:tr>
      <w:tr w:rsidR="007A180D" w:rsidRPr="007A180D" w:rsidTr="007A18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3.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Формирование Территории опережающего социально-экономического развития в ЗАТО Железногорск</w:t>
            </w:r>
          </w:p>
        </w:tc>
      </w:tr>
      <w:tr w:rsidR="007A180D" w:rsidRPr="007A180D" w:rsidTr="007A180D">
        <w:trPr>
          <w:trHeight w:val="30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2.2.3.1.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территории опережающего социально-экономического развития (ТОР "Железногорск")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объектов инфраструктуры ТОР "Железногорск" в промышленном парке: вертикальное планирование, отсыпка площадки под новые корпуса резидентов; развитие сетей водоснабжения, теплоснабжения; покрытие дорог общего пользования ведущих к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промпарку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, проездов, тротуаров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промпарка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. Привлечение резидентов для реализации инвестиционных проектов.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"Создание системы акселерации субъектов малого и среднего предпринимательства",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государственная программа Красноярского края "Развитие инвестиционной деятельности,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АО "Атом-ТОР";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Первый заместитель Главы ЗАТО г. Железногорск по стратегическому планированию, экономическому развитию и финансам</w:t>
            </w:r>
          </w:p>
        </w:tc>
      </w:tr>
      <w:tr w:rsidR="007A180D" w:rsidRPr="007A180D" w:rsidTr="007A180D">
        <w:trPr>
          <w:trHeight w:val="6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Развитие промышленного парка в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технопарка под единым зонтичным брендом «Красноярские технопарки» на площадке промышленного парка в ЗАТО г. Железногорск с комплексом услуг для инновационных компаний и технологических предпринимателей: сервисы ТОСЭР - упрощенное прохождение административных барьеров, маркетинговые и консультационные услуги; сервисы РЦИ «Полимерные композиционные материалы и технологии» - доступ к оборудованию для осуществления разработок новых технологий и создания производств;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сервисы ЦОД  -  услуги по аренде стоек и серверов, хранение и обработка данных. Повышение технологической готовности субъектов МСП за счет внедрения новых технологий, разработки новой продукции, модернизации существующих производств; создание экспериментальных и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тестовых площадок для отработки инновационных решений; повышение уровня развития субъектов МСП за счет внедрения новых технологий и выпуска новой продукции.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проект "Развитие научной и научно-производственной кооперации", государственная программа Красноярского края "Развитие инвестиционной деятельности, малого и среднего предпринимательства", программа Красноярского края "Повышение глобальной конкурентоспособности инновационного территориально-производственного кластера Красноярского края "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"Енисей"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АЭВ "Кластер инновационных технологий ЗАТО г. Железногорск";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КГАУ "КРИТБИ"</w:t>
            </w:r>
          </w:p>
        </w:tc>
      </w:tr>
      <w:tr w:rsidR="007A180D" w:rsidRPr="007A180D" w:rsidTr="007A180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Формирование открытой системы управления городскими ресурсами с использованием цифровых технологий и переходом на новые стандарты качества</w:t>
            </w:r>
          </w:p>
        </w:tc>
      </w:tr>
      <w:tr w:rsidR="007A180D" w:rsidRPr="007A180D" w:rsidTr="007A180D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Внедрение принципов «открытого правительства», стандартизация и повышение качества работы муниципальных органов, ускорение и упрощение обмена данными</w:t>
            </w:r>
          </w:p>
        </w:tc>
      </w:tr>
      <w:tr w:rsidR="007A180D" w:rsidRPr="007A180D" w:rsidTr="007A180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1.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Вовлечение жителей ЗАТО Железногорск в принятие решений и оценку, что будет способствовать повышению эффективности управления в муниципальном образовании и росту доверия общества к власти</w:t>
            </w:r>
          </w:p>
        </w:tc>
      </w:tr>
      <w:tr w:rsidR="007A180D" w:rsidRPr="007A180D" w:rsidTr="007A180D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3.1.1.1.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коммуникационной платформы для обсуждения существующих проблем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коммуникационной платформы «Социальный день» для обсуждения существующих проблем (горожане, бизнес, органы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самоуправления)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проект "Информационная инфраструктура" Национальной программы "Цифровая экономика"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общим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Отдел общественных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связей</w:t>
            </w:r>
          </w:p>
        </w:tc>
      </w:tr>
      <w:tr w:rsidR="007A180D" w:rsidRPr="007A180D" w:rsidTr="007A18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Задача 2.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качества и доступности муниципальных услуг,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сервисов, формирование интерактивной системы обратной связи с горожанами</w:t>
            </w:r>
          </w:p>
        </w:tc>
      </w:tr>
      <w:tr w:rsidR="007A180D" w:rsidRPr="007A180D" w:rsidTr="007A180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3.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Раскрытие общедоступной информации: данные о бюджете, окружающей среде, системе здравоохранения, образовании и др., в виде открытых данных и в форме персональных запросов целевых пользователей информации</w:t>
            </w:r>
          </w:p>
        </w:tc>
      </w:tr>
      <w:tr w:rsidR="007A180D" w:rsidRPr="007A180D" w:rsidTr="007A180D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3.1.2.1.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информационной системы муниципальных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открытой информационной системы, портала городских муниципальных услуг и общественного контроля с возможностью оценить качество полученных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"Цифровое государственное управление" Национальной программы "Цифровая экономика"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общим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Отдел общественных связей</w:t>
            </w:r>
          </w:p>
        </w:tc>
      </w:tr>
      <w:tr w:rsidR="007A180D" w:rsidRPr="007A180D" w:rsidTr="007A180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3.1.4.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4.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эффективности управления бюджетными средствами, повышение финансовой и бюджетной грамотности населения, гражданской активности в бюджетном процессе</w:t>
            </w:r>
          </w:p>
        </w:tc>
      </w:tr>
      <w:tr w:rsidR="007A180D" w:rsidRPr="007A180D" w:rsidTr="007A180D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3.1.4.1.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информационного портала «Инициативное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бюджетирование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80D"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информационного портала (страница на сайте муниципального образования) «Инициативное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бюджетирование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», основанного на гражданской инициативе практик по решению вопросов местного значения при непосредственном участии граждан в определении и выборе объектов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расходования бюджетных средств, а также последующем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реализацией отобранных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проект "Цифровое государственное управление" Национальной программы "Цифровая экономика"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общим вопросам;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Финансовое управление;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Отдел общественных связей</w:t>
            </w:r>
          </w:p>
        </w:tc>
      </w:tr>
      <w:tr w:rsidR="007A180D" w:rsidRPr="007A180D" w:rsidTr="007A180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Девелопмент</w:t>
            </w:r>
            <w:proofErr w:type="spellEnd"/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территории, повышение ее капитализации. Использование системного подхода к развитию ЗАТО Железногорск в соответствии с индивидуальными потребностями инвесторов и предпринимателей. Эффективное использование имущественных и природных ресурсов, соответствие экологическим стандартам обеспечат сбалансированность и устойчивость развития муниципального образования.</w:t>
            </w:r>
          </w:p>
        </w:tc>
      </w:tr>
      <w:tr w:rsidR="007A180D" w:rsidRPr="007A180D" w:rsidTr="007A180D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1.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Экономическое картирование и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промышленный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девелопмент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территории для обеспечения устойчивости финансовых потоков в экономике. Наполнение городского пространства, формирование условий для его эффективного использования: создание дефицитных объектов инфраструктуры, земельных участков и объектов недвижимости.</w:t>
            </w:r>
          </w:p>
        </w:tc>
      </w:tr>
      <w:tr w:rsidR="007A180D" w:rsidRPr="007A180D" w:rsidTr="007A180D">
        <w:trPr>
          <w:trHeight w:val="5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промышленного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девелопмента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и ведение базы данных (реестра) объектов недвижимости (земельных участков, зданий, сооружений), позволяющей инвесторам выбрать потенциальную площадку под свои индивидуальные потребности для реализации инвестиционных проектов, обеспечение технологического присоединения и эксплуатации.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Разработка и утверждение Генерального плана.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Формирование и постановка на государственный кадастровый учет земельных участков, запрос технических условий подключения объектов к сетям инженерно-технологического присоединения, оценка прав на заключение договоров аренды земельных  участков  с целью дальнейшего проведения аукционов.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 имуществом ЗАТО Железногорск", муниципальная программа "Обеспечение доступным и комфортным жильем граждан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градостроительства;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МКУ "Управление имуществом, землепользования и землеустройства";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Комитет по управлению муниципальным имуществом</w:t>
            </w:r>
          </w:p>
        </w:tc>
      </w:tr>
      <w:tr w:rsidR="007A180D" w:rsidRPr="007A180D" w:rsidTr="007A180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2.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Экологический менеджмент и охрана окружающей среды. Использование принципов рационального природопользования, препятствующего деградации экологических систем и истощению ресурсов.</w:t>
            </w:r>
          </w:p>
        </w:tc>
      </w:tr>
      <w:tr w:rsidR="007A180D" w:rsidRPr="007A180D" w:rsidTr="007A180D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Создание на сайте муниципального образования страницы о состоянии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на сайте муниципального образования страницы о состоянии окружающей среды. Ежегодное информирование население ЗАТО Железногорск о состоянии окружающей среды на основе данных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МРУ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51 ФМБА России. Информирование предприятий малого и среднего бизнеса о ресурсосберегающих технологиях, изменениях в действующем законодательстве для использования международных экологических стандартов.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"Охрана окружающей среды, воспроизводство природных ресурсов на территории ЗАТО Железногорск",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муниципальная программа "Гражданское общество -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жилищно-коммунальному хозяйству;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Управление городского хозяйства;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Отдел общественных связей</w:t>
            </w:r>
          </w:p>
        </w:tc>
      </w:tr>
      <w:tr w:rsidR="007A180D" w:rsidRPr="007A180D" w:rsidTr="007A180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Повышение привлекательности ЗАТО Железногорск, маркетинг территории. Формирование позитивного образа муниципального образования, повышение лояльности  горожан. Привлечение жителей других территорий и инвесторов. Создание условий для формирования сплочённого сообщества жителей, способных определять и защищать свои интересы.</w:t>
            </w:r>
          </w:p>
        </w:tc>
      </w:tr>
      <w:tr w:rsidR="007A180D" w:rsidRPr="007A180D" w:rsidTr="007A180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1.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и продвижение бренда ЗАТО Железногорск. </w:t>
            </w:r>
            <w:proofErr w:type="spell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Брендинг</w:t>
            </w:r>
            <w:proofErr w:type="spell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обеспечит идентификацию жителей с образом муниципального образования и повышение социальной активности, позволит привлекать внешних агентов за пределами ЗАТО Железногорск.</w:t>
            </w:r>
          </w:p>
        </w:tc>
      </w:tr>
      <w:tr w:rsidR="007A180D" w:rsidRPr="007A180D" w:rsidTr="007A180D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интерактивной карты «Открой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свой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Железногорск»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интерактивной карты, информационного портала, страницы на сайте муниципального образования «Открой </w:t>
            </w:r>
            <w:proofErr w:type="gramStart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свой</w:t>
            </w:r>
            <w:proofErr w:type="gramEnd"/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Железногорск» с информацией о достопримечательностях, рекреационных зонах, торговых и развлекательных комплексах. Визуализация бренда ЗАТО Железногорск.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"Гражданское общество -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ЗАТО г. Железногорск по общим вопросам</w:t>
            </w:r>
          </w:p>
        </w:tc>
      </w:tr>
      <w:tr w:rsidR="007A180D" w:rsidRPr="007A180D" w:rsidTr="007A18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2.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Инвестиционный маркетинг территории, формирование имиджа конкурентоспособного, динамично развивающегося муниципального образования, привлекательного для инвестиций (как внутренних, так и внешних)</w:t>
            </w:r>
          </w:p>
        </w:tc>
      </w:tr>
      <w:tr w:rsidR="007A180D" w:rsidRPr="007A180D" w:rsidTr="007A180D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3.3.2.1.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Программа инвестиционного маркетинга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Маркетинг и продвижение территории с формированием уникального предложения под индивидуальные потребности инвесторов. Идентификация целевых групп инвесторов (специализация, рынки, тип продукта и др.), выстраивание коммуникаций и оказание организационного и информационного сопровождения инвесторов, в том числе координация взаимодействия с органами исполнительной власти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края и органами местного самоуправления; 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организация и участие в профильных и отраслевых мероприятиях, информационное освещении деятельности в СМИ.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инвестиционной, инновационной деятельности, малого и среднего предпринимательства на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стратегическому планированию, экономическому развитию и финансам;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Заместитель Главы ЗАТО г. Железногорск по общим вопросам</w:t>
            </w:r>
          </w:p>
        </w:tc>
      </w:tr>
      <w:tr w:rsidR="007A180D" w:rsidRPr="007A180D" w:rsidTr="007A180D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3.</w:t>
            </w: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уровня инновационной культуры населения, готовности к восприятию инноваций</w:t>
            </w:r>
          </w:p>
        </w:tc>
      </w:tr>
      <w:tr w:rsidR="007A180D" w:rsidRPr="007A180D" w:rsidTr="007A180D">
        <w:trPr>
          <w:trHeight w:val="2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3.3.3.1.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Программа кооперации с региональным бизнесом по развитию уникальных услуг, которых еще нет в регионе, в отрасли культура, сфере торговли и деловых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Расширение сервисов уникальных услуг населению, привлечение регионального бизнеса отрасли культура, сферы торговли и деловых услуг на территорию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инвестиционной, инновационной деятельности, малого и среднего предпринимательства на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D" w:rsidRPr="007A180D" w:rsidRDefault="007A180D" w:rsidP="007A18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80D">
              <w:rPr>
                <w:rFonts w:ascii="Arial" w:hAnsi="Arial" w:cs="Arial"/>
                <w:color w:val="000000"/>
                <w:sz w:val="24"/>
                <w:szCs w:val="24"/>
              </w:rPr>
              <w:t>Первый заместитель Главы ЗАТО г. Железногорск по стратегическому планированию, экономическому развитию и финансам</w:t>
            </w:r>
          </w:p>
        </w:tc>
      </w:tr>
    </w:tbl>
    <w:p w:rsidR="00181567" w:rsidRPr="0067072C" w:rsidRDefault="0018156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sectPr w:rsidR="00181567" w:rsidRPr="0067072C" w:rsidSect="007A180D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06" w:rsidRDefault="006D5006" w:rsidP="00517E60">
      <w:r>
        <w:separator/>
      </w:r>
    </w:p>
  </w:endnote>
  <w:endnote w:type="continuationSeparator" w:id="0">
    <w:p w:rsidR="006D5006" w:rsidRDefault="006D5006" w:rsidP="0051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06" w:rsidRDefault="006D5006" w:rsidP="00517E60">
      <w:r>
        <w:separator/>
      </w:r>
    </w:p>
  </w:footnote>
  <w:footnote w:type="continuationSeparator" w:id="0">
    <w:p w:rsidR="006D5006" w:rsidRDefault="006D5006" w:rsidP="00517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D9" w:rsidRDefault="008D06D6">
    <w:pPr>
      <w:pStyle w:val="a7"/>
      <w:jc w:val="center"/>
    </w:pPr>
    <w:fldSimple w:instr=" PAGE   \* MERGEFORMAT ">
      <w:r w:rsidR="007A180D">
        <w:rPr>
          <w:noProof/>
        </w:rPr>
        <w:t>58</w:t>
      </w:r>
    </w:fldSimple>
  </w:p>
  <w:p w:rsidR="00531FD9" w:rsidRDefault="00531F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AE8"/>
    <w:multiLevelType w:val="hybridMultilevel"/>
    <w:tmpl w:val="86E6B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9A521A"/>
    <w:multiLevelType w:val="hybridMultilevel"/>
    <w:tmpl w:val="CD98E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F8394E"/>
    <w:multiLevelType w:val="hybridMultilevel"/>
    <w:tmpl w:val="A9FCD7C2"/>
    <w:lvl w:ilvl="0" w:tplc="FF5AEDF6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48B"/>
    <w:rsid w:val="000011CA"/>
    <w:rsid w:val="00001487"/>
    <w:rsid w:val="0000337D"/>
    <w:rsid w:val="00006B40"/>
    <w:rsid w:val="00006BDE"/>
    <w:rsid w:val="0000703F"/>
    <w:rsid w:val="00013EBB"/>
    <w:rsid w:val="00014010"/>
    <w:rsid w:val="00016212"/>
    <w:rsid w:val="000165CA"/>
    <w:rsid w:val="000214F2"/>
    <w:rsid w:val="00021FA9"/>
    <w:rsid w:val="0002484F"/>
    <w:rsid w:val="00024A70"/>
    <w:rsid w:val="00024E7E"/>
    <w:rsid w:val="00030B33"/>
    <w:rsid w:val="00030F99"/>
    <w:rsid w:val="00033EB5"/>
    <w:rsid w:val="00034646"/>
    <w:rsid w:val="00034DB6"/>
    <w:rsid w:val="00036961"/>
    <w:rsid w:val="00052B7A"/>
    <w:rsid w:val="000530F9"/>
    <w:rsid w:val="00053446"/>
    <w:rsid w:val="0005495D"/>
    <w:rsid w:val="000549F8"/>
    <w:rsid w:val="000573B1"/>
    <w:rsid w:val="00062EB6"/>
    <w:rsid w:val="0006570F"/>
    <w:rsid w:val="000659D9"/>
    <w:rsid w:val="00066DBD"/>
    <w:rsid w:val="00070860"/>
    <w:rsid w:val="000753FF"/>
    <w:rsid w:val="000824F9"/>
    <w:rsid w:val="00083A41"/>
    <w:rsid w:val="000862D3"/>
    <w:rsid w:val="00090E68"/>
    <w:rsid w:val="00092AF2"/>
    <w:rsid w:val="00094A79"/>
    <w:rsid w:val="00095252"/>
    <w:rsid w:val="00095343"/>
    <w:rsid w:val="00095B84"/>
    <w:rsid w:val="000976F2"/>
    <w:rsid w:val="000978AF"/>
    <w:rsid w:val="000A1DDE"/>
    <w:rsid w:val="000A3B5B"/>
    <w:rsid w:val="000A43D1"/>
    <w:rsid w:val="000B04CE"/>
    <w:rsid w:val="000B1E81"/>
    <w:rsid w:val="000B2780"/>
    <w:rsid w:val="000B34DB"/>
    <w:rsid w:val="000B3E1C"/>
    <w:rsid w:val="000B712B"/>
    <w:rsid w:val="000B7729"/>
    <w:rsid w:val="000C0602"/>
    <w:rsid w:val="000C420B"/>
    <w:rsid w:val="000C425E"/>
    <w:rsid w:val="000C72C4"/>
    <w:rsid w:val="000D0383"/>
    <w:rsid w:val="000D110B"/>
    <w:rsid w:val="000D1CE4"/>
    <w:rsid w:val="000D4505"/>
    <w:rsid w:val="000D7570"/>
    <w:rsid w:val="000E5D2F"/>
    <w:rsid w:val="000E7ADA"/>
    <w:rsid w:val="000E7C59"/>
    <w:rsid w:val="000F44E9"/>
    <w:rsid w:val="000F50E9"/>
    <w:rsid w:val="000F67D9"/>
    <w:rsid w:val="000F6FA6"/>
    <w:rsid w:val="000F702A"/>
    <w:rsid w:val="001001E8"/>
    <w:rsid w:val="00100F36"/>
    <w:rsid w:val="001013EB"/>
    <w:rsid w:val="00104167"/>
    <w:rsid w:val="00104199"/>
    <w:rsid w:val="00105111"/>
    <w:rsid w:val="001067BC"/>
    <w:rsid w:val="0010750E"/>
    <w:rsid w:val="00107843"/>
    <w:rsid w:val="00110363"/>
    <w:rsid w:val="0011036B"/>
    <w:rsid w:val="0011039D"/>
    <w:rsid w:val="0011051B"/>
    <w:rsid w:val="001105A9"/>
    <w:rsid w:val="00112D09"/>
    <w:rsid w:val="00113A25"/>
    <w:rsid w:val="0011544F"/>
    <w:rsid w:val="00116599"/>
    <w:rsid w:val="001169BA"/>
    <w:rsid w:val="00126E62"/>
    <w:rsid w:val="0013052A"/>
    <w:rsid w:val="00131F45"/>
    <w:rsid w:val="00133380"/>
    <w:rsid w:val="001347E4"/>
    <w:rsid w:val="00135361"/>
    <w:rsid w:val="001379C1"/>
    <w:rsid w:val="001409AC"/>
    <w:rsid w:val="00143CA0"/>
    <w:rsid w:val="00143E02"/>
    <w:rsid w:val="00144E00"/>
    <w:rsid w:val="00151431"/>
    <w:rsid w:val="00154450"/>
    <w:rsid w:val="00154CDA"/>
    <w:rsid w:val="00154E5E"/>
    <w:rsid w:val="00155321"/>
    <w:rsid w:val="00156E56"/>
    <w:rsid w:val="0015703F"/>
    <w:rsid w:val="00161B2F"/>
    <w:rsid w:val="001644B1"/>
    <w:rsid w:val="00170643"/>
    <w:rsid w:val="0017165C"/>
    <w:rsid w:val="0018144E"/>
    <w:rsid w:val="00181567"/>
    <w:rsid w:val="0018313F"/>
    <w:rsid w:val="0018377C"/>
    <w:rsid w:val="00187CF0"/>
    <w:rsid w:val="0019028A"/>
    <w:rsid w:val="001927F4"/>
    <w:rsid w:val="001934FE"/>
    <w:rsid w:val="0019363F"/>
    <w:rsid w:val="001941A9"/>
    <w:rsid w:val="0019771D"/>
    <w:rsid w:val="001A04F5"/>
    <w:rsid w:val="001A27ED"/>
    <w:rsid w:val="001A3823"/>
    <w:rsid w:val="001A60E8"/>
    <w:rsid w:val="001A782E"/>
    <w:rsid w:val="001A7C93"/>
    <w:rsid w:val="001A7CD9"/>
    <w:rsid w:val="001B20E5"/>
    <w:rsid w:val="001B2726"/>
    <w:rsid w:val="001B4B04"/>
    <w:rsid w:val="001B54DF"/>
    <w:rsid w:val="001B5611"/>
    <w:rsid w:val="001B5C69"/>
    <w:rsid w:val="001B69C2"/>
    <w:rsid w:val="001C072A"/>
    <w:rsid w:val="001C3A76"/>
    <w:rsid w:val="001C52E6"/>
    <w:rsid w:val="001D0A52"/>
    <w:rsid w:val="001D2451"/>
    <w:rsid w:val="001D522E"/>
    <w:rsid w:val="001D580B"/>
    <w:rsid w:val="001E1584"/>
    <w:rsid w:val="001E1C4E"/>
    <w:rsid w:val="001E208B"/>
    <w:rsid w:val="001E23FB"/>
    <w:rsid w:val="001E2C48"/>
    <w:rsid w:val="001E32F3"/>
    <w:rsid w:val="001E3498"/>
    <w:rsid w:val="001E4797"/>
    <w:rsid w:val="001E490B"/>
    <w:rsid w:val="001E767E"/>
    <w:rsid w:val="001F2CB2"/>
    <w:rsid w:val="001F319B"/>
    <w:rsid w:val="001F5120"/>
    <w:rsid w:val="001F52B0"/>
    <w:rsid w:val="001F665E"/>
    <w:rsid w:val="001F67EB"/>
    <w:rsid w:val="001F6870"/>
    <w:rsid w:val="001F7788"/>
    <w:rsid w:val="00200BC3"/>
    <w:rsid w:val="0020183D"/>
    <w:rsid w:val="0020746A"/>
    <w:rsid w:val="00207763"/>
    <w:rsid w:val="002109B7"/>
    <w:rsid w:val="00211D59"/>
    <w:rsid w:val="00211FC7"/>
    <w:rsid w:val="00212C7C"/>
    <w:rsid w:val="00215E6C"/>
    <w:rsid w:val="00217669"/>
    <w:rsid w:val="002176FA"/>
    <w:rsid w:val="00222269"/>
    <w:rsid w:val="00223B62"/>
    <w:rsid w:val="00223B99"/>
    <w:rsid w:val="002248C8"/>
    <w:rsid w:val="00225303"/>
    <w:rsid w:val="002279B3"/>
    <w:rsid w:val="002316EE"/>
    <w:rsid w:val="00233F6A"/>
    <w:rsid w:val="002344FC"/>
    <w:rsid w:val="00236F7C"/>
    <w:rsid w:val="0024552D"/>
    <w:rsid w:val="00250C07"/>
    <w:rsid w:val="002519C0"/>
    <w:rsid w:val="002546A5"/>
    <w:rsid w:val="002547B5"/>
    <w:rsid w:val="00255A11"/>
    <w:rsid w:val="0025779A"/>
    <w:rsid w:val="00261C79"/>
    <w:rsid w:val="00267EC5"/>
    <w:rsid w:val="00271195"/>
    <w:rsid w:val="00271B6A"/>
    <w:rsid w:val="00272590"/>
    <w:rsid w:val="00273D4E"/>
    <w:rsid w:val="0027537C"/>
    <w:rsid w:val="00282BCB"/>
    <w:rsid w:val="00285C5E"/>
    <w:rsid w:val="002901FD"/>
    <w:rsid w:val="0029171A"/>
    <w:rsid w:val="00295DCA"/>
    <w:rsid w:val="002A05A5"/>
    <w:rsid w:val="002A2C7C"/>
    <w:rsid w:val="002A42B8"/>
    <w:rsid w:val="002A4B0D"/>
    <w:rsid w:val="002A50D3"/>
    <w:rsid w:val="002A6904"/>
    <w:rsid w:val="002B5D3B"/>
    <w:rsid w:val="002B66CA"/>
    <w:rsid w:val="002B67B5"/>
    <w:rsid w:val="002B69AA"/>
    <w:rsid w:val="002C0670"/>
    <w:rsid w:val="002C37AC"/>
    <w:rsid w:val="002C4B0A"/>
    <w:rsid w:val="002D4075"/>
    <w:rsid w:val="002D4532"/>
    <w:rsid w:val="002D46E3"/>
    <w:rsid w:val="002D5ECC"/>
    <w:rsid w:val="002D6BD5"/>
    <w:rsid w:val="002D7317"/>
    <w:rsid w:val="002E3195"/>
    <w:rsid w:val="002E3E23"/>
    <w:rsid w:val="002F1B93"/>
    <w:rsid w:val="002F1BBF"/>
    <w:rsid w:val="002F38F1"/>
    <w:rsid w:val="002F4289"/>
    <w:rsid w:val="002F491B"/>
    <w:rsid w:val="002F7053"/>
    <w:rsid w:val="002F70CF"/>
    <w:rsid w:val="002F7FFC"/>
    <w:rsid w:val="003016DC"/>
    <w:rsid w:val="00302F21"/>
    <w:rsid w:val="003033C6"/>
    <w:rsid w:val="003035E2"/>
    <w:rsid w:val="00303F5C"/>
    <w:rsid w:val="0030544B"/>
    <w:rsid w:val="0031034C"/>
    <w:rsid w:val="00310AED"/>
    <w:rsid w:val="00312EA5"/>
    <w:rsid w:val="00314098"/>
    <w:rsid w:val="00314331"/>
    <w:rsid w:val="00314455"/>
    <w:rsid w:val="00314688"/>
    <w:rsid w:val="003163D7"/>
    <w:rsid w:val="0031667E"/>
    <w:rsid w:val="00331E1B"/>
    <w:rsid w:val="00332A87"/>
    <w:rsid w:val="0033343F"/>
    <w:rsid w:val="0033422E"/>
    <w:rsid w:val="00334A72"/>
    <w:rsid w:val="00335E78"/>
    <w:rsid w:val="00336F4C"/>
    <w:rsid w:val="003375A5"/>
    <w:rsid w:val="003446E2"/>
    <w:rsid w:val="0035020D"/>
    <w:rsid w:val="003506D8"/>
    <w:rsid w:val="0035313A"/>
    <w:rsid w:val="00355680"/>
    <w:rsid w:val="00356693"/>
    <w:rsid w:val="00361B13"/>
    <w:rsid w:val="00364900"/>
    <w:rsid w:val="0037159E"/>
    <w:rsid w:val="00374314"/>
    <w:rsid w:val="003748E5"/>
    <w:rsid w:val="003755A6"/>
    <w:rsid w:val="0037748B"/>
    <w:rsid w:val="00380C39"/>
    <w:rsid w:val="00381E4C"/>
    <w:rsid w:val="003850CC"/>
    <w:rsid w:val="003907DB"/>
    <w:rsid w:val="00390CDF"/>
    <w:rsid w:val="00394CB8"/>
    <w:rsid w:val="003A2062"/>
    <w:rsid w:val="003A6933"/>
    <w:rsid w:val="003C6016"/>
    <w:rsid w:val="003D09B8"/>
    <w:rsid w:val="003D0A8C"/>
    <w:rsid w:val="003E01C9"/>
    <w:rsid w:val="003E4FE9"/>
    <w:rsid w:val="003E6CCD"/>
    <w:rsid w:val="003E7866"/>
    <w:rsid w:val="003F3CBB"/>
    <w:rsid w:val="003F3FFA"/>
    <w:rsid w:val="003F43E1"/>
    <w:rsid w:val="003F51B1"/>
    <w:rsid w:val="003F67FE"/>
    <w:rsid w:val="003F79B8"/>
    <w:rsid w:val="00400945"/>
    <w:rsid w:val="0040300C"/>
    <w:rsid w:val="00403F3B"/>
    <w:rsid w:val="00404081"/>
    <w:rsid w:val="00404D8B"/>
    <w:rsid w:val="00404E3D"/>
    <w:rsid w:val="00405A72"/>
    <w:rsid w:val="00405F8E"/>
    <w:rsid w:val="00406BD9"/>
    <w:rsid w:val="0040740B"/>
    <w:rsid w:val="004078A6"/>
    <w:rsid w:val="00411A94"/>
    <w:rsid w:val="0041292D"/>
    <w:rsid w:val="00415E33"/>
    <w:rsid w:val="00421777"/>
    <w:rsid w:val="00422C6C"/>
    <w:rsid w:val="00422E79"/>
    <w:rsid w:val="00423C19"/>
    <w:rsid w:val="00425BDD"/>
    <w:rsid w:val="00425CE0"/>
    <w:rsid w:val="004336DB"/>
    <w:rsid w:val="00436AA0"/>
    <w:rsid w:val="00436C2D"/>
    <w:rsid w:val="004413D4"/>
    <w:rsid w:val="004429FF"/>
    <w:rsid w:val="00442AEF"/>
    <w:rsid w:val="00444491"/>
    <w:rsid w:val="00444B29"/>
    <w:rsid w:val="00446449"/>
    <w:rsid w:val="004502B0"/>
    <w:rsid w:val="00450A27"/>
    <w:rsid w:val="004520EC"/>
    <w:rsid w:val="00453393"/>
    <w:rsid w:val="00453D5E"/>
    <w:rsid w:val="004543C4"/>
    <w:rsid w:val="00455A52"/>
    <w:rsid w:val="00457E59"/>
    <w:rsid w:val="00460606"/>
    <w:rsid w:val="0046086D"/>
    <w:rsid w:val="00460E1D"/>
    <w:rsid w:val="00461668"/>
    <w:rsid w:val="004637C0"/>
    <w:rsid w:val="0046451F"/>
    <w:rsid w:val="00465786"/>
    <w:rsid w:val="00471476"/>
    <w:rsid w:val="0047390D"/>
    <w:rsid w:val="00475853"/>
    <w:rsid w:val="00475C06"/>
    <w:rsid w:val="004776C9"/>
    <w:rsid w:val="004807A3"/>
    <w:rsid w:val="0048163B"/>
    <w:rsid w:val="004826D4"/>
    <w:rsid w:val="00483265"/>
    <w:rsid w:val="00483595"/>
    <w:rsid w:val="00486E50"/>
    <w:rsid w:val="00486F5C"/>
    <w:rsid w:val="00490945"/>
    <w:rsid w:val="00495F83"/>
    <w:rsid w:val="0049683E"/>
    <w:rsid w:val="00496851"/>
    <w:rsid w:val="004A001B"/>
    <w:rsid w:val="004A0C82"/>
    <w:rsid w:val="004A4E2B"/>
    <w:rsid w:val="004B1887"/>
    <w:rsid w:val="004B202E"/>
    <w:rsid w:val="004B220F"/>
    <w:rsid w:val="004B26CF"/>
    <w:rsid w:val="004B2B71"/>
    <w:rsid w:val="004B3D9B"/>
    <w:rsid w:val="004B4429"/>
    <w:rsid w:val="004B5339"/>
    <w:rsid w:val="004B55C2"/>
    <w:rsid w:val="004B6B1F"/>
    <w:rsid w:val="004C0247"/>
    <w:rsid w:val="004C2426"/>
    <w:rsid w:val="004C36FA"/>
    <w:rsid w:val="004C75E3"/>
    <w:rsid w:val="004D278A"/>
    <w:rsid w:val="004D2E21"/>
    <w:rsid w:val="004D4061"/>
    <w:rsid w:val="004D5AF7"/>
    <w:rsid w:val="004D6222"/>
    <w:rsid w:val="004D7B81"/>
    <w:rsid w:val="004E5AF7"/>
    <w:rsid w:val="004F02B5"/>
    <w:rsid w:val="004F1C70"/>
    <w:rsid w:val="004F3438"/>
    <w:rsid w:val="004F5A3E"/>
    <w:rsid w:val="004F5AF5"/>
    <w:rsid w:val="0050496B"/>
    <w:rsid w:val="0050534F"/>
    <w:rsid w:val="0050710B"/>
    <w:rsid w:val="00512758"/>
    <w:rsid w:val="00512BE7"/>
    <w:rsid w:val="00512DB0"/>
    <w:rsid w:val="00517E60"/>
    <w:rsid w:val="00520E56"/>
    <w:rsid w:val="00521AE6"/>
    <w:rsid w:val="00523EE9"/>
    <w:rsid w:val="00523F21"/>
    <w:rsid w:val="00524074"/>
    <w:rsid w:val="0052560C"/>
    <w:rsid w:val="00525ED9"/>
    <w:rsid w:val="00531FD9"/>
    <w:rsid w:val="005327A3"/>
    <w:rsid w:val="005327F9"/>
    <w:rsid w:val="00532F2D"/>
    <w:rsid w:val="00534D63"/>
    <w:rsid w:val="00535F9C"/>
    <w:rsid w:val="00540E23"/>
    <w:rsid w:val="0054235D"/>
    <w:rsid w:val="00543A3A"/>
    <w:rsid w:val="00547030"/>
    <w:rsid w:val="00547B99"/>
    <w:rsid w:val="005506A9"/>
    <w:rsid w:val="00551F28"/>
    <w:rsid w:val="00554655"/>
    <w:rsid w:val="00560567"/>
    <w:rsid w:val="005663EE"/>
    <w:rsid w:val="00570775"/>
    <w:rsid w:val="005718CF"/>
    <w:rsid w:val="00572CAC"/>
    <w:rsid w:val="00573FC5"/>
    <w:rsid w:val="005758D7"/>
    <w:rsid w:val="0057715C"/>
    <w:rsid w:val="00577370"/>
    <w:rsid w:val="0057747E"/>
    <w:rsid w:val="00582404"/>
    <w:rsid w:val="0058476E"/>
    <w:rsid w:val="005852AC"/>
    <w:rsid w:val="00585906"/>
    <w:rsid w:val="0058778A"/>
    <w:rsid w:val="00587894"/>
    <w:rsid w:val="0059215D"/>
    <w:rsid w:val="005924B1"/>
    <w:rsid w:val="00593D45"/>
    <w:rsid w:val="00596D64"/>
    <w:rsid w:val="00597959"/>
    <w:rsid w:val="005A2329"/>
    <w:rsid w:val="005A3ADF"/>
    <w:rsid w:val="005A6EF8"/>
    <w:rsid w:val="005B2FA5"/>
    <w:rsid w:val="005B3867"/>
    <w:rsid w:val="005B7E8C"/>
    <w:rsid w:val="005C1A80"/>
    <w:rsid w:val="005C4B20"/>
    <w:rsid w:val="005C5260"/>
    <w:rsid w:val="005C6214"/>
    <w:rsid w:val="005D0E16"/>
    <w:rsid w:val="005D3A22"/>
    <w:rsid w:val="005D7BE1"/>
    <w:rsid w:val="005E1207"/>
    <w:rsid w:val="005E242C"/>
    <w:rsid w:val="005E4524"/>
    <w:rsid w:val="005E4C91"/>
    <w:rsid w:val="005E5A3B"/>
    <w:rsid w:val="005E5BDF"/>
    <w:rsid w:val="005E5D4F"/>
    <w:rsid w:val="005E613D"/>
    <w:rsid w:val="005E6990"/>
    <w:rsid w:val="005F099F"/>
    <w:rsid w:val="005F3178"/>
    <w:rsid w:val="005F4CFB"/>
    <w:rsid w:val="0060465B"/>
    <w:rsid w:val="006075CB"/>
    <w:rsid w:val="006106CE"/>
    <w:rsid w:val="006107D5"/>
    <w:rsid w:val="006114C0"/>
    <w:rsid w:val="00612068"/>
    <w:rsid w:val="00612182"/>
    <w:rsid w:val="00614FA1"/>
    <w:rsid w:val="00616200"/>
    <w:rsid w:val="00616967"/>
    <w:rsid w:val="00617DCF"/>
    <w:rsid w:val="00617E1F"/>
    <w:rsid w:val="00620BB8"/>
    <w:rsid w:val="00624D3B"/>
    <w:rsid w:val="00624E3E"/>
    <w:rsid w:val="00625E30"/>
    <w:rsid w:val="00631F57"/>
    <w:rsid w:val="0063373B"/>
    <w:rsid w:val="00635002"/>
    <w:rsid w:val="00635070"/>
    <w:rsid w:val="0063567D"/>
    <w:rsid w:val="00636E23"/>
    <w:rsid w:val="00640AE2"/>
    <w:rsid w:val="0064188E"/>
    <w:rsid w:val="00644855"/>
    <w:rsid w:val="00646834"/>
    <w:rsid w:val="00646CEC"/>
    <w:rsid w:val="00651182"/>
    <w:rsid w:val="00653715"/>
    <w:rsid w:val="00653FF1"/>
    <w:rsid w:val="00660976"/>
    <w:rsid w:val="00660B54"/>
    <w:rsid w:val="00660F9A"/>
    <w:rsid w:val="006618C6"/>
    <w:rsid w:val="00661B0E"/>
    <w:rsid w:val="0067072C"/>
    <w:rsid w:val="0067128A"/>
    <w:rsid w:val="006735F5"/>
    <w:rsid w:val="00677E79"/>
    <w:rsid w:val="00681A8C"/>
    <w:rsid w:val="00686DA9"/>
    <w:rsid w:val="0068779F"/>
    <w:rsid w:val="006925F9"/>
    <w:rsid w:val="00696AA4"/>
    <w:rsid w:val="00697D5B"/>
    <w:rsid w:val="006A0D67"/>
    <w:rsid w:val="006A24A9"/>
    <w:rsid w:val="006A3329"/>
    <w:rsid w:val="006A37B6"/>
    <w:rsid w:val="006A529B"/>
    <w:rsid w:val="006A7495"/>
    <w:rsid w:val="006A7B40"/>
    <w:rsid w:val="006B0266"/>
    <w:rsid w:val="006B55D6"/>
    <w:rsid w:val="006B63A4"/>
    <w:rsid w:val="006C4205"/>
    <w:rsid w:val="006C51EB"/>
    <w:rsid w:val="006D2A15"/>
    <w:rsid w:val="006D42B5"/>
    <w:rsid w:val="006D43B3"/>
    <w:rsid w:val="006D4AA9"/>
    <w:rsid w:val="006D4ED6"/>
    <w:rsid w:val="006D5006"/>
    <w:rsid w:val="006D7D38"/>
    <w:rsid w:val="006E196D"/>
    <w:rsid w:val="006E3988"/>
    <w:rsid w:val="006E61B3"/>
    <w:rsid w:val="006E6DE7"/>
    <w:rsid w:val="006F05EB"/>
    <w:rsid w:val="006F2A14"/>
    <w:rsid w:val="006F5AE1"/>
    <w:rsid w:val="00700603"/>
    <w:rsid w:val="00701844"/>
    <w:rsid w:val="0070397E"/>
    <w:rsid w:val="0071032B"/>
    <w:rsid w:val="00710E08"/>
    <w:rsid w:val="00712768"/>
    <w:rsid w:val="007159D9"/>
    <w:rsid w:val="007242BA"/>
    <w:rsid w:val="007246F3"/>
    <w:rsid w:val="00724802"/>
    <w:rsid w:val="00733257"/>
    <w:rsid w:val="00735AB8"/>
    <w:rsid w:val="007401A8"/>
    <w:rsid w:val="007423AD"/>
    <w:rsid w:val="0074284B"/>
    <w:rsid w:val="00742D4B"/>
    <w:rsid w:val="007431D0"/>
    <w:rsid w:val="007438A6"/>
    <w:rsid w:val="00743ADF"/>
    <w:rsid w:val="00743CCB"/>
    <w:rsid w:val="00743EDD"/>
    <w:rsid w:val="00743FB8"/>
    <w:rsid w:val="007457C4"/>
    <w:rsid w:val="0074617A"/>
    <w:rsid w:val="007479A7"/>
    <w:rsid w:val="00747BDF"/>
    <w:rsid w:val="0075540B"/>
    <w:rsid w:val="00756BED"/>
    <w:rsid w:val="00761C47"/>
    <w:rsid w:val="00763831"/>
    <w:rsid w:val="007649E2"/>
    <w:rsid w:val="0076505D"/>
    <w:rsid w:val="0077291C"/>
    <w:rsid w:val="00773961"/>
    <w:rsid w:val="00775762"/>
    <w:rsid w:val="00775F51"/>
    <w:rsid w:val="00776BE5"/>
    <w:rsid w:val="00776C1B"/>
    <w:rsid w:val="00776F03"/>
    <w:rsid w:val="00780307"/>
    <w:rsid w:val="00783C8C"/>
    <w:rsid w:val="00784813"/>
    <w:rsid w:val="00785A43"/>
    <w:rsid w:val="00786A46"/>
    <w:rsid w:val="00790BA3"/>
    <w:rsid w:val="00791E03"/>
    <w:rsid w:val="0079200D"/>
    <w:rsid w:val="007929A7"/>
    <w:rsid w:val="0079468B"/>
    <w:rsid w:val="007957DE"/>
    <w:rsid w:val="0079660A"/>
    <w:rsid w:val="007A180D"/>
    <w:rsid w:val="007A2582"/>
    <w:rsid w:val="007A25CB"/>
    <w:rsid w:val="007A295F"/>
    <w:rsid w:val="007A3527"/>
    <w:rsid w:val="007A6C68"/>
    <w:rsid w:val="007A7FC3"/>
    <w:rsid w:val="007B2745"/>
    <w:rsid w:val="007B3171"/>
    <w:rsid w:val="007B330D"/>
    <w:rsid w:val="007C01AD"/>
    <w:rsid w:val="007C08B4"/>
    <w:rsid w:val="007C22BD"/>
    <w:rsid w:val="007C374A"/>
    <w:rsid w:val="007C47DF"/>
    <w:rsid w:val="007C5196"/>
    <w:rsid w:val="007C7582"/>
    <w:rsid w:val="007C75B6"/>
    <w:rsid w:val="007C7E37"/>
    <w:rsid w:val="007D0570"/>
    <w:rsid w:val="007D0673"/>
    <w:rsid w:val="007D0AAB"/>
    <w:rsid w:val="007D1D5C"/>
    <w:rsid w:val="007D67F5"/>
    <w:rsid w:val="007E0F7A"/>
    <w:rsid w:val="007E36BA"/>
    <w:rsid w:val="007E7F8E"/>
    <w:rsid w:val="007F2652"/>
    <w:rsid w:val="007F30FF"/>
    <w:rsid w:val="007F3D3C"/>
    <w:rsid w:val="007F4201"/>
    <w:rsid w:val="007F45C1"/>
    <w:rsid w:val="00801286"/>
    <w:rsid w:val="008036D1"/>
    <w:rsid w:val="008060EB"/>
    <w:rsid w:val="00806EDD"/>
    <w:rsid w:val="0080768D"/>
    <w:rsid w:val="00807A88"/>
    <w:rsid w:val="008103F9"/>
    <w:rsid w:val="00810ADB"/>
    <w:rsid w:val="008126E8"/>
    <w:rsid w:val="0081413F"/>
    <w:rsid w:val="008164E3"/>
    <w:rsid w:val="00825934"/>
    <w:rsid w:val="0082660E"/>
    <w:rsid w:val="00827DA3"/>
    <w:rsid w:val="00830E36"/>
    <w:rsid w:val="008338A2"/>
    <w:rsid w:val="008341B2"/>
    <w:rsid w:val="0083512C"/>
    <w:rsid w:val="00835A36"/>
    <w:rsid w:val="0083694C"/>
    <w:rsid w:val="00836E4D"/>
    <w:rsid w:val="008430A9"/>
    <w:rsid w:val="008505AE"/>
    <w:rsid w:val="00850922"/>
    <w:rsid w:val="00852451"/>
    <w:rsid w:val="00854170"/>
    <w:rsid w:val="00854C54"/>
    <w:rsid w:val="008568FD"/>
    <w:rsid w:val="008656D2"/>
    <w:rsid w:val="00870215"/>
    <w:rsid w:val="008703FE"/>
    <w:rsid w:val="00871FE2"/>
    <w:rsid w:val="0087342B"/>
    <w:rsid w:val="00881D4E"/>
    <w:rsid w:val="00883F23"/>
    <w:rsid w:val="0088464E"/>
    <w:rsid w:val="00885CDC"/>
    <w:rsid w:val="00887400"/>
    <w:rsid w:val="00887C6A"/>
    <w:rsid w:val="008927A9"/>
    <w:rsid w:val="008936C6"/>
    <w:rsid w:val="008A16B1"/>
    <w:rsid w:val="008A1A89"/>
    <w:rsid w:val="008A3CA3"/>
    <w:rsid w:val="008A7559"/>
    <w:rsid w:val="008B116D"/>
    <w:rsid w:val="008B2316"/>
    <w:rsid w:val="008B4801"/>
    <w:rsid w:val="008B4994"/>
    <w:rsid w:val="008B6C98"/>
    <w:rsid w:val="008B7D61"/>
    <w:rsid w:val="008C60BD"/>
    <w:rsid w:val="008C7085"/>
    <w:rsid w:val="008D06D6"/>
    <w:rsid w:val="008D06DC"/>
    <w:rsid w:val="008D0768"/>
    <w:rsid w:val="008D0B7A"/>
    <w:rsid w:val="008D16AF"/>
    <w:rsid w:val="008D1F39"/>
    <w:rsid w:val="008D4B3C"/>
    <w:rsid w:val="008D6BF1"/>
    <w:rsid w:val="008D7CE4"/>
    <w:rsid w:val="008E16BA"/>
    <w:rsid w:val="008E31D1"/>
    <w:rsid w:val="008E5703"/>
    <w:rsid w:val="008F07D8"/>
    <w:rsid w:val="008F1330"/>
    <w:rsid w:val="008F1CDD"/>
    <w:rsid w:val="008F283F"/>
    <w:rsid w:val="008F3B0A"/>
    <w:rsid w:val="008F4575"/>
    <w:rsid w:val="008F75DB"/>
    <w:rsid w:val="00900E91"/>
    <w:rsid w:val="00904E3A"/>
    <w:rsid w:val="00913C2B"/>
    <w:rsid w:val="00915D5F"/>
    <w:rsid w:val="00916F62"/>
    <w:rsid w:val="00921803"/>
    <w:rsid w:val="0092384B"/>
    <w:rsid w:val="0092393A"/>
    <w:rsid w:val="0092771A"/>
    <w:rsid w:val="00930BEB"/>
    <w:rsid w:val="00932805"/>
    <w:rsid w:val="00933FA3"/>
    <w:rsid w:val="009355E8"/>
    <w:rsid w:val="00936693"/>
    <w:rsid w:val="00937900"/>
    <w:rsid w:val="00940699"/>
    <w:rsid w:val="00941AA3"/>
    <w:rsid w:val="0094553F"/>
    <w:rsid w:val="00945ED9"/>
    <w:rsid w:val="00947CD3"/>
    <w:rsid w:val="009514B2"/>
    <w:rsid w:val="00954369"/>
    <w:rsid w:val="00954525"/>
    <w:rsid w:val="009605C6"/>
    <w:rsid w:val="00961C46"/>
    <w:rsid w:val="009630AB"/>
    <w:rsid w:val="0096372C"/>
    <w:rsid w:val="00963D17"/>
    <w:rsid w:val="009665A9"/>
    <w:rsid w:val="00972869"/>
    <w:rsid w:val="00974D8C"/>
    <w:rsid w:val="00977807"/>
    <w:rsid w:val="00980362"/>
    <w:rsid w:val="00981C1F"/>
    <w:rsid w:val="00983CCE"/>
    <w:rsid w:val="0098445F"/>
    <w:rsid w:val="009849AD"/>
    <w:rsid w:val="00986661"/>
    <w:rsid w:val="009954B9"/>
    <w:rsid w:val="00995B2E"/>
    <w:rsid w:val="009A07C1"/>
    <w:rsid w:val="009A095B"/>
    <w:rsid w:val="009A3B34"/>
    <w:rsid w:val="009A7F28"/>
    <w:rsid w:val="009B16B6"/>
    <w:rsid w:val="009B5732"/>
    <w:rsid w:val="009B5E64"/>
    <w:rsid w:val="009B65B5"/>
    <w:rsid w:val="009B6CAA"/>
    <w:rsid w:val="009B748C"/>
    <w:rsid w:val="009B75FC"/>
    <w:rsid w:val="009C011F"/>
    <w:rsid w:val="009C22C0"/>
    <w:rsid w:val="009C26F5"/>
    <w:rsid w:val="009C6302"/>
    <w:rsid w:val="009D155D"/>
    <w:rsid w:val="009D4055"/>
    <w:rsid w:val="009D4170"/>
    <w:rsid w:val="009D48A3"/>
    <w:rsid w:val="009D65C7"/>
    <w:rsid w:val="009D7AB9"/>
    <w:rsid w:val="009E0457"/>
    <w:rsid w:val="009E1567"/>
    <w:rsid w:val="009F0F6F"/>
    <w:rsid w:val="009F4FFD"/>
    <w:rsid w:val="009F5FF8"/>
    <w:rsid w:val="00A00E66"/>
    <w:rsid w:val="00A014BE"/>
    <w:rsid w:val="00A0158C"/>
    <w:rsid w:val="00A01986"/>
    <w:rsid w:val="00A0709E"/>
    <w:rsid w:val="00A11ADE"/>
    <w:rsid w:val="00A134EF"/>
    <w:rsid w:val="00A20ACC"/>
    <w:rsid w:val="00A2115A"/>
    <w:rsid w:val="00A23494"/>
    <w:rsid w:val="00A30D49"/>
    <w:rsid w:val="00A322E4"/>
    <w:rsid w:val="00A335B5"/>
    <w:rsid w:val="00A344FF"/>
    <w:rsid w:val="00A346B4"/>
    <w:rsid w:val="00A40572"/>
    <w:rsid w:val="00A4255B"/>
    <w:rsid w:val="00A435E6"/>
    <w:rsid w:val="00A44394"/>
    <w:rsid w:val="00A5056C"/>
    <w:rsid w:val="00A54FFD"/>
    <w:rsid w:val="00A608E8"/>
    <w:rsid w:val="00A60E29"/>
    <w:rsid w:val="00A62972"/>
    <w:rsid w:val="00A63C59"/>
    <w:rsid w:val="00A64199"/>
    <w:rsid w:val="00A65325"/>
    <w:rsid w:val="00A66296"/>
    <w:rsid w:val="00A66AA9"/>
    <w:rsid w:val="00A707D9"/>
    <w:rsid w:val="00A750BE"/>
    <w:rsid w:val="00A81A84"/>
    <w:rsid w:val="00A82E4E"/>
    <w:rsid w:val="00A85533"/>
    <w:rsid w:val="00A85978"/>
    <w:rsid w:val="00A92782"/>
    <w:rsid w:val="00A93B5F"/>
    <w:rsid w:val="00A93FDC"/>
    <w:rsid w:val="00A957F3"/>
    <w:rsid w:val="00A95E50"/>
    <w:rsid w:val="00A9784C"/>
    <w:rsid w:val="00AA009D"/>
    <w:rsid w:val="00AA0CAF"/>
    <w:rsid w:val="00AA2C29"/>
    <w:rsid w:val="00AA2D6B"/>
    <w:rsid w:val="00AA36FA"/>
    <w:rsid w:val="00AA3A3E"/>
    <w:rsid w:val="00AA3EA2"/>
    <w:rsid w:val="00AA4323"/>
    <w:rsid w:val="00AA6CF7"/>
    <w:rsid w:val="00AA761F"/>
    <w:rsid w:val="00AB01BC"/>
    <w:rsid w:val="00AB3F94"/>
    <w:rsid w:val="00AB5D3D"/>
    <w:rsid w:val="00AC3F03"/>
    <w:rsid w:val="00AC5264"/>
    <w:rsid w:val="00AC5391"/>
    <w:rsid w:val="00AC53D1"/>
    <w:rsid w:val="00AC68E0"/>
    <w:rsid w:val="00AD1536"/>
    <w:rsid w:val="00AD453A"/>
    <w:rsid w:val="00AE063F"/>
    <w:rsid w:val="00AE2A06"/>
    <w:rsid w:val="00AE4D71"/>
    <w:rsid w:val="00AE523E"/>
    <w:rsid w:val="00AE5CA1"/>
    <w:rsid w:val="00AF0EA8"/>
    <w:rsid w:val="00B00415"/>
    <w:rsid w:val="00B02474"/>
    <w:rsid w:val="00B02EE3"/>
    <w:rsid w:val="00B0396C"/>
    <w:rsid w:val="00B150F3"/>
    <w:rsid w:val="00B15991"/>
    <w:rsid w:val="00B15BA2"/>
    <w:rsid w:val="00B21157"/>
    <w:rsid w:val="00B23965"/>
    <w:rsid w:val="00B23A1C"/>
    <w:rsid w:val="00B325B1"/>
    <w:rsid w:val="00B3598E"/>
    <w:rsid w:val="00B42135"/>
    <w:rsid w:val="00B4224D"/>
    <w:rsid w:val="00B42B15"/>
    <w:rsid w:val="00B43A07"/>
    <w:rsid w:val="00B44239"/>
    <w:rsid w:val="00B443A8"/>
    <w:rsid w:val="00B4646B"/>
    <w:rsid w:val="00B469EC"/>
    <w:rsid w:val="00B46ADA"/>
    <w:rsid w:val="00B507A4"/>
    <w:rsid w:val="00B55631"/>
    <w:rsid w:val="00B5624E"/>
    <w:rsid w:val="00B56FDD"/>
    <w:rsid w:val="00B57C98"/>
    <w:rsid w:val="00B61267"/>
    <w:rsid w:val="00B62A5D"/>
    <w:rsid w:val="00B655DC"/>
    <w:rsid w:val="00B65B08"/>
    <w:rsid w:val="00B66B91"/>
    <w:rsid w:val="00B72854"/>
    <w:rsid w:val="00B734E9"/>
    <w:rsid w:val="00B74BAE"/>
    <w:rsid w:val="00B75C13"/>
    <w:rsid w:val="00B828C7"/>
    <w:rsid w:val="00B84742"/>
    <w:rsid w:val="00B857AE"/>
    <w:rsid w:val="00B85B51"/>
    <w:rsid w:val="00B86E30"/>
    <w:rsid w:val="00B91EC7"/>
    <w:rsid w:val="00B92D8D"/>
    <w:rsid w:val="00B96F8B"/>
    <w:rsid w:val="00BA038C"/>
    <w:rsid w:val="00BA114E"/>
    <w:rsid w:val="00BA1947"/>
    <w:rsid w:val="00BA71A2"/>
    <w:rsid w:val="00BB325A"/>
    <w:rsid w:val="00BB3D16"/>
    <w:rsid w:val="00BB4B1C"/>
    <w:rsid w:val="00BB4B49"/>
    <w:rsid w:val="00BB567F"/>
    <w:rsid w:val="00BB68BE"/>
    <w:rsid w:val="00BC0C3C"/>
    <w:rsid w:val="00BC17D8"/>
    <w:rsid w:val="00BC2B03"/>
    <w:rsid w:val="00BC4461"/>
    <w:rsid w:val="00BC7667"/>
    <w:rsid w:val="00BD0F7F"/>
    <w:rsid w:val="00BD1DE0"/>
    <w:rsid w:val="00BD37B3"/>
    <w:rsid w:val="00BE0E24"/>
    <w:rsid w:val="00BE1039"/>
    <w:rsid w:val="00BE166C"/>
    <w:rsid w:val="00BE1688"/>
    <w:rsid w:val="00BE177F"/>
    <w:rsid w:val="00BE1951"/>
    <w:rsid w:val="00BE29A1"/>
    <w:rsid w:val="00BE5E8A"/>
    <w:rsid w:val="00BF01B3"/>
    <w:rsid w:val="00BF0C03"/>
    <w:rsid w:val="00BF1188"/>
    <w:rsid w:val="00BF2BC1"/>
    <w:rsid w:val="00BF39F3"/>
    <w:rsid w:val="00BF3AF2"/>
    <w:rsid w:val="00BF4515"/>
    <w:rsid w:val="00C03C76"/>
    <w:rsid w:val="00C03F2F"/>
    <w:rsid w:val="00C05D4E"/>
    <w:rsid w:val="00C07AC8"/>
    <w:rsid w:val="00C1199D"/>
    <w:rsid w:val="00C14F7A"/>
    <w:rsid w:val="00C15BBC"/>
    <w:rsid w:val="00C1617D"/>
    <w:rsid w:val="00C225A6"/>
    <w:rsid w:val="00C254C0"/>
    <w:rsid w:val="00C25818"/>
    <w:rsid w:val="00C32DEE"/>
    <w:rsid w:val="00C343E2"/>
    <w:rsid w:val="00C35556"/>
    <w:rsid w:val="00C36AB5"/>
    <w:rsid w:val="00C3713F"/>
    <w:rsid w:val="00C41679"/>
    <w:rsid w:val="00C4257B"/>
    <w:rsid w:val="00C43620"/>
    <w:rsid w:val="00C4368D"/>
    <w:rsid w:val="00C477AB"/>
    <w:rsid w:val="00C47FAF"/>
    <w:rsid w:val="00C5243B"/>
    <w:rsid w:val="00C52DCC"/>
    <w:rsid w:val="00C531EF"/>
    <w:rsid w:val="00C56407"/>
    <w:rsid w:val="00C56484"/>
    <w:rsid w:val="00C6129C"/>
    <w:rsid w:val="00C63CE1"/>
    <w:rsid w:val="00C65369"/>
    <w:rsid w:val="00C66570"/>
    <w:rsid w:val="00C70451"/>
    <w:rsid w:val="00C70DD9"/>
    <w:rsid w:val="00C74E02"/>
    <w:rsid w:val="00C7545D"/>
    <w:rsid w:val="00C76301"/>
    <w:rsid w:val="00C80138"/>
    <w:rsid w:val="00C8253E"/>
    <w:rsid w:val="00C8563B"/>
    <w:rsid w:val="00C85CCF"/>
    <w:rsid w:val="00C86459"/>
    <w:rsid w:val="00C872EF"/>
    <w:rsid w:val="00C936DA"/>
    <w:rsid w:val="00C958AC"/>
    <w:rsid w:val="00C96F0F"/>
    <w:rsid w:val="00CA09E9"/>
    <w:rsid w:val="00CA5919"/>
    <w:rsid w:val="00CB1515"/>
    <w:rsid w:val="00CB6630"/>
    <w:rsid w:val="00CB7DED"/>
    <w:rsid w:val="00CC1515"/>
    <w:rsid w:val="00CC3F17"/>
    <w:rsid w:val="00CC4976"/>
    <w:rsid w:val="00CD0893"/>
    <w:rsid w:val="00CD5953"/>
    <w:rsid w:val="00CD759B"/>
    <w:rsid w:val="00CE1D9A"/>
    <w:rsid w:val="00CE3E23"/>
    <w:rsid w:val="00CE5E6D"/>
    <w:rsid w:val="00CE7B25"/>
    <w:rsid w:val="00CF036D"/>
    <w:rsid w:val="00CF1A19"/>
    <w:rsid w:val="00CF402F"/>
    <w:rsid w:val="00CF4298"/>
    <w:rsid w:val="00CF72F1"/>
    <w:rsid w:val="00CF7768"/>
    <w:rsid w:val="00D00B94"/>
    <w:rsid w:val="00D00E65"/>
    <w:rsid w:val="00D011A9"/>
    <w:rsid w:val="00D02C9B"/>
    <w:rsid w:val="00D105E2"/>
    <w:rsid w:val="00D12447"/>
    <w:rsid w:val="00D136CB"/>
    <w:rsid w:val="00D1481A"/>
    <w:rsid w:val="00D16EFC"/>
    <w:rsid w:val="00D2017E"/>
    <w:rsid w:val="00D202CB"/>
    <w:rsid w:val="00D20BA6"/>
    <w:rsid w:val="00D25E03"/>
    <w:rsid w:val="00D26E03"/>
    <w:rsid w:val="00D27096"/>
    <w:rsid w:val="00D270D6"/>
    <w:rsid w:val="00D278D6"/>
    <w:rsid w:val="00D35740"/>
    <w:rsid w:val="00D36FE8"/>
    <w:rsid w:val="00D37405"/>
    <w:rsid w:val="00D40C3D"/>
    <w:rsid w:val="00D416C3"/>
    <w:rsid w:val="00D430E5"/>
    <w:rsid w:val="00D44CB5"/>
    <w:rsid w:val="00D4657C"/>
    <w:rsid w:val="00D46625"/>
    <w:rsid w:val="00D47136"/>
    <w:rsid w:val="00D53286"/>
    <w:rsid w:val="00D53A5B"/>
    <w:rsid w:val="00D53AE8"/>
    <w:rsid w:val="00D56026"/>
    <w:rsid w:val="00D5610F"/>
    <w:rsid w:val="00D6082E"/>
    <w:rsid w:val="00D642FB"/>
    <w:rsid w:val="00D651A3"/>
    <w:rsid w:val="00D67505"/>
    <w:rsid w:val="00D701F6"/>
    <w:rsid w:val="00D70CB6"/>
    <w:rsid w:val="00D73738"/>
    <w:rsid w:val="00D81FFA"/>
    <w:rsid w:val="00D8280A"/>
    <w:rsid w:val="00D83089"/>
    <w:rsid w:val="00D83CCB"/>
    <w:rsid w:val="00D84A13"/>
    <w:rsid w:val="00D873A7"/>
    <w:rsid w:val="00D91200"/>
    <w:rsid w:val="00D93125"/>
    <w:rsid w:val="00D94BB1"/>
    <w:rsid w:val="00D96711"/>
    <w:rsid w:val="00DA27CA"/>
    <w:rsid w:val="00DA559D"/>
    <w:rsid w:val="00DB194F"/>
    <w:rsid w:val="00DB2C95"/>
    <w:rsid w:val="00DB5E5A"/>
    <w:rsid w:val="00DB7D21"/>
    <w:rsid w:val="00DC11C0"/>
    <w:rsid w:val="00DC3C96"/>
    <w:rsid w:val="00DC4F5D"/>
    <w:rsid w:val="00DD0998"/>
    <w:rsid w:val="00DD1AC6"/>
    <w:rsid w:val="00DD2816"/>
    <w:rsid w:val="00DD315F"/>
    <w:rsid w:val="00DD7F2F"/>
    <w:rsid w:val="00DD7F5B"/>
    <w:rsid w:val="00DE0D86"/>
    <w:rsid w:val="00DE1B6D"/>
    <w:rsid w:val="00DE57F3"/>
    <w:rsid w:val="00DE6532"/>
    <w:rsid w:val="00DF46E6"/>
    <w:rsid w:val="00DF51BE"/>
    <w:rsid w:val="00DF5574"/>
    <w:rsid w:val="00DF6C87"/>
    <w:rsid w:val="00E00104"/>
    <w:rsid w:val="00E02F59"/>
    <w:rsid w:val="00E036DF"/>
    <w:rsid w:val="00E039F4"/>
    <w:rsid w:val="00E0449C"/>
    <w:rsid w:val="00E05012"/>
    <w:rsid w:val="00E052A9"/>
    <w:rsid w:val="00E07D6C"/>
    <w:rsid w:val="00E101D7"/>
    <w:rsid w:val="00E110AD"/>
    <w:rsid w:val="00E1168B"/>
    <w:rsid w:val="00E140CC"/>
    <w:rsid w:val="00E1715C"/>
    <w:rsid w:val="00E20387"/>
    <w:rsid w:val="00E23298"/>
    <w:rsid w:val="00E24BA4"/>
    <w:rsid w:val="00E25339"/>
    <w:rsid w:val="00E255FF"/>
    <w:rsid w:val="00E30114"/>
    <w:rsid w:val="00E34825"/>
    <w:rsid w:val="00E35FF4"/>
    <w:rsid w:val="00E47C5B"/>
    <w:rsid w:val="00E53CCC"/>
    <w:rsid w:val="00E541CF"/>
    <w:rsid w:val="00E54C94"/>
    <w:rsid w:val="00E55707"/>
    <w:rsid w:val="00E56092"/>
    <w:rsid w:val="00E56708"/>
    <w:rsid w:val="00E603B9"/>
    <w:rsid w:val="00E62F65"/>
    <w:rsid w:val="00E703A8"/>
    <w:rsid w:val="00E723FE"/>
    <w:rsid w:val="00E74779"/>
    <w:rsid w:val="00E76BEC"/>
    <w:rsid w:val="00E81770"/>
    <w:rsid w:val="00E83144"/>
    <w:rsid w:val="00E9410F"/>
    <w:rsid w:val="00E95F02"/>
    <w:rsid w:val="00E978D6"/>
    <w:rsid w:val="00EA0C65"/>
    <w:rsid w:val="00EA1BC3"/>
    <w:rsid w:val="00EA1C60"/>
    <w:rsid w:val="00EA49CB"/>
    <w:rsid w:val="00EA55DE"/>
    <w:rsid w:val="00EA5778"/>
    <w:rsid w:val="00EA6D3C"/>
    <w:rsid w:val="00EB0F17"/>
    <w:rsid w:val="00EB30CA"/>
    <w:rsid w:val="00EB34B1"/>
    <w:rsid w:val="00EB3B31"/>
    <w:rsid w:val="00EB49C5"/>
    <w:rsid w:val="00EB5FC0"/>
    <w:rsid w:val="00EB6843"/>
    <w:rsid w:val="00EC741F"/>
    <w:rsid w:val="00ED01D0"/>
    <w:rsid w:val="00ED1823"/>
    <w:rsid w:val="00ED27EF"/>
    <w:rsid w:val="00ED2B71"/>
    <w:rsid w:val="00ED301E"/>
    <w:rsid w:val="00ED4B56"/>
    <w:rsid w:val="00EE0D58"/>
    <w:rsid w:val="00EE1FB9"/>
    <w:rsid w:val="00EE435D"/>
    <w:rsid w:val="00EE51A6"/>
    <w:rsid w:val="00EE7935"/>
    <w:rsid w:val="00EF07EC"/>
    <w:rsid w:val="00EF34BA"/>
    <w:rsid w:val="00EF52A0"/>
    <w:rsid w:val="00EF67E4"/>
    <w:rsid w:val="00F005B0"/>
    <w:rsid w:val="00F02F5C"/>
    <w:rsid w:val="00F10792"/>
    <w:rsid w:val="00F10F70"/>
    <w:rsid w:val="00F12527"/>
    <w:rsid w:val="00F12645"/>
    <w:rsid w:val="00F14AA1"/>
    <w:rsid w:val="00F16365"/>
    <w:rsid w:val="00F2152C"/>
    <w:rsid w:val="00F21E30"/>
    <w:rsid w:val="00F239A0"/>
    <w:rsid w:val="00F23D57"/>
    <w:rsid w:val="00F26060"/>
    <w:rsid w:val="00F27698"/>
    <w:rsid w:val="00F31277"/>
    <w:rsid w:val="00F315F6"/>
    <w:rsid w:val="00F3178A"/>
    <w:rsid w:val="00F342FB"/>
    <w:rsid w:val="00F344FE"/>
    <w:rsid w:val="00F3493B"/>
    <w:rsid w:val="00F34C4B"/>
    <w:rsid w:val="00F34FF7"/>
    <w:rsid w:val="00F420F0"/>
    <w:rsid w:val="00F42124"/>
    <w:rsid w:val="00F4478D"/>
    <w:rsid w:val="00F45BA6"/>
    <w:rsid w:val="00F478FC"/>
    <w:rsid w:val="00F50F62"/>
    <w:rsid w:val="00F52126"/>
    <w:rsid w:val="00F52666"/>
    <w:rsid w:val="00F5786E"/>
    <w:rsid w:val="00F60043"/>
    <w:rsid w:val="00F60DB9"/>
    <w:rsid w:val="00F713C5"/>
    <w:rsid w:val="00F715D2"/>
    <w:rsid w:val="00F72007"/>
    <w:rsid w:val="00F72043"/>
    <w:rsid w:val="00F73ACC"/>
    <w:rsid w:val="00F77694"/>
    <w:rsid w:val="00F82CAA"/>
    <w:rsid w:val="00F8300A"/>
    <w:rsid w:val="00F8488B"/>
    <w:rsid w:val="00F8574A"/>
    <w:rsid w:val="00F86105"/>
    <w:rsid w:val="00F86C8C"/>
    <w:rsid w:val="00F878B7"/>
    <w:rsid w:val="00F87E42"/>
    <w:rsid w:val="00F92B24"/>
    <w:rsid w:val="00F93E89"/>
    <w:rsid w:val="00F93F14"/>
    <w:rsid w:val="00F97850"/>
    <w:rsid w:val="00FA0E4E"/>
    <w:rsid w:val="00FA0EC8"/>
    <w:rsid w:val="00FA1719"/>
    <w:rsid w:val="00FA1ABF"/>
    <w:rsid w:val="00FA5216"/>
    <w:rsid w:val="00FA5AFA"/>
    <w:rsid w:val="00FA6A14"/>
    <w:rsid w:val="00FB1C29"/>
    <w:rsid w:val="00FB2402"/>
    <w:rsid w:val="00FB6E1E"/>
    <w:rsid w:val="00FC2740"/>
    <w:rsid w:val="00FC3D71"/>
    <w:rsid w:val="00FC6BF1"/>
    <w:rsid w:val="00FD04BB"/>
    <w:rsid w:val="00FD0783"/>
    <w:rsid w:val="00FD3301"/>
    <w:rsid w:val="00FD6117"/>
    <w:rsid w:val="00FE2D6B"/>
    <w:rsid w:val="00FE5C85"/>
    <w:rsid w:val="00FF2C17"/>
    <w:rsid w:val="00FF56F7"/>
    <w:rsid w:val="00FF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04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1F67EB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rsid w:val="001F67E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05F8E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405F8E"/>
    <w:rPr>
      <w:sz w:val="24"/>
    </w:rPr>
  </w:style>
  <w:style w:type="paragraph" w:styleId="a7">
    <w:name w:val="header"/>
    <w:basedOn w:val="a"/>
    <w:link w:val="a8"/>
    <w:uiPriority w:val="99"/>
    <w:rsid w:val="00517E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7E60"/>
    <w:rPr>
      <w:rFonts w:ascii="Lucida Console" w:hAnsi="Lucida Console"/>
      <w:sz w:val="16"/>
    </w:rPr>
  </w:style>
  <w:style w:type="paragraph" w:styleId="a9">
    <w:name w:val="footer"/>
    <w:basedOn w:val="a"/>
    <w:link w:val="aa"/>
    <w:rsid w:val="00517E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7E60"/>
    <w:rPr>
      <w:rFonts w:ascii="Lucida Console" w:hAnsi="Lucida Console"/>
      <w:sz w:val="16"/>
    </w:rPr>
  </w:style>
  <w:style w:type="paragraph" w:customStyle="1" w:styleId="ConsNonformat">
    <w:name w:val="ConsNonformat"/>
    <w:rsid w:val="001553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653FF1"/>
    <w:pPr>
      <w:ind w:left="720"/>
      <w:contextualSpacing/>
    </w:pPr>
  </w:style>
  <w:style w:type="table" w:styleId="ac">
    <w:name w:val="Table Grid"/>
    <w:basedOn w:val="a1"/>
    <w:rsid w:val="0018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F539-346D-4F86-841E-4B056CB6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58</Pages>
  <Words>6814</Words>
  <Characters>56573</Characters>
  <Application>Microsoft Office Word</Application>
  <DocSecurity>0</DocSecurity>
  <Lines>471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Буханова</cp:lastModifiedBy>
  <cp:revision>11</cp:revision>
  <cp:lastPrinted>2018-08-06T08:47:00Z</cp:lastPrinted>
  <dcterms:created xsi:type="dcterms:W3CDTF">2018-11-26T08:17:00Z</dcterms:created>
  <dcterms:modified xsi:type="dcterms:W3CDTF">2018-12-17T08:44:00Z</dcterms:modified>
</cp:coreProperties>
</file>